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031EE8">
      <w:pPr>
        <w:pStyle w:val="2"/>
      </w:pPr>
      <w:r w:rsidRPr="00982738">
        <w:t>4</w:t>
      </w:r>
      <w:r w:rsidRPr="00982738">
        <w:t xml:space="preserve">　实验：导体电阻率的测量</w:t>
      </w:r>
    </w:p>
    <w:p w:rsidR="007D3E90" w:rsidRPr="00982738" w:rsidRDefault="00050A48" w:rsidP="00031EE8">
      <w:pPr>
        <w:pStyle w:val="2"/>
      </w:pPr>
      <w:r w:rsidRPr="00982738">
        <w:t>第</w:t>
      </w:r>
      <w:r w:rsidRPr="00982738">
        <w:t>1</w:t>
      </w:r>
      <w:r w:rsidRPr="00982738">
        <w:t>课时</w:t>
      </w:r>
      <w:r w:rsidRPr="00982738">
        <w:rPr>
          <w:rFonts w:ascii="微软雅黑" w:eastAsia="微软雅黑" w:hAnsi="微软雅黑" w:cs="微软雅黑" w:hint="eastAsia"/>
        </w:rPr>
        <w:t xml:space="preserve">　</w:t>
      </w:r>
      <w:r w:rsidRPr="00982738">
        <w:rPr>
          <w:rFonts w:ascii="幼圆" w:hAnsi="幼圆" w:cs="幼圆" w:hint="eastAsia"/>
        </w:rPr>
        <w:t>实验：长度的测量及测量工具的选用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掌握游标卡尺和螺旋测微器的读数方法</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掌握电流表、电压表的读数方法</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一、游标卡尺的测量原理及使用</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构造：主尺、游标尺</w:t>
      </w:r>
      <w:r w:rsidR="00982738">
        <w:rPr>
          <w:rFonts w:ascii="Times New Roman" w:hAnsi="Times New Roman"/>
          <w:w w:val="104"/>
        </w:rPr>
        <w:t>(</w:t>
      </w:r>
      <w:r w:rsidRPr="00982738">
        <w:rPr>
          <w:rFonts w:ascii="Times New Roman" w:hAnsi="Times New Roman"/>
          <w:w w:val="104"/>
        </w:rPr>
        <w:t>主尺和游标尺上分别有内、外测量爪</w:t>
      </w:r>
      <w:r w:rsidR="00982738">
        <w:rPr>
          <w:rFonts w:ascii="Times New Roman" w:hAnsi="Times New Roman"/>
          <w:w w:val="104"/>
        </w:rPr>
        <w:t>)</w:t>
      </w:r>
      <w:r w:rsidRPr="00982738">
        <w:rPr>
          <w:rFonts w:ascii="Times New Roman" w:hAnsi="Times New Roman"/>
          <w:w w:val="104"/>
        </w:rPr>
        <w:t>、游标卡尺上还有一个深度尺。</w:t>
      </w:r>
      <w:r w:rsidR="00982738">
        <w:rPr>
          <w:rFonts w:ascii="Times New Roman" w:hAnsi="Times New Roman"/>
          <w:w w:val="104"/>
        </w:rPr>
        <w:t>(</w:t>
      </w:r>
      <w:r w:rsidRPr="00982738">
        <w:rPr>
          <w:rFonts w:ascii="Times New Roman" w:hAnsi="Times New Roman"/>
          <w:w w:val="104"/>
        </w:rPr>
        <w:t>如图所示</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62555" cy="1261110"/>
            <wp:effectExtent l="0" t="0" r="4445" b="0"/>
            <wp:docPr id="1000" name="image4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2555" cy="126111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各部件的用途</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内测量爪：用来测量槽的宽度和小圆管的内径等。</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外测量爪：用来测量小钢球的直径、小圆管的外径、教科书的厚度等。</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深度尺：固定在游标尺上，用来测量槽、孔和筒的深度。</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紧固螺钉：读数时，为了防止游标尺移动，旋紧紧固螺钉可使游标尺固定在主尺上。</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游标卡尺的原理</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利用主尺的单位刻度与游标尺的单位刻度之间固定的微量差值来提高测量精度。无论游标尺上有多少个小等分刻度，它的刻度部分的总长度比主尺上的同样多的小等分刻度少</w:t>
      </w:r>
      <w:r w:rsidRPr="00982738">
        <w:rPr>
          <w:rFonts w:ascii="Times New Roman" w:hAnsi="Times New Roman"/>
          <w:w w:val="104"/>
        </w:rPr>
        <w:t>1 mm</w:t>
      </w:r>
      <w:r w:rsidRPr="00982738">
        <w:rPr>
          <w:rFonts w:ascii="Times New Roman" w:hAnsi="Times New Roman"/>
          <w:w w:val="104"/>
        </w:rPr>
        <w:t>，常见的游标卡尺有</w:t>
      </w:r>
      <w:r w:rsidRPr="00982738">
        <w:rPr>
          <w:rFonts w:ascii="Times New Roman" w:hAnsi="Times New Roman"/>
          <w:w w:val="104"/>
        </w:rPr>
        <w:t>10</w:t>
      </w:r>
      <w:r w:rsidRPr="00982738">
        <w:rPr>
          <w:rFonts w:ascii="Times New Roman" w:hAnsi="Times New Roman"/>
          <w:w w:val="104"/>
        </w:rPr>
        <w:t>分度、</w:t>
      </w:r>
      <w:r w:rsidRPr="00982738">
        <w:rPr>
          <w:rFonts w:ascii="Times New Roman" w:hAnsi="Times New Roman"/>
          <w:w w:val="104"/>
        </w:rPr>
        <w:t>20</w:t>
      </w:r>
      <w:r w:rsidRPr="00982738">
        <w:rPr>
          <w:rFonts w:ascii="Times New Roman" w:hAnsi="Times New Roman"/>
          <w:w w:val="104"/>
        </w:rPr>
        <w:t>分度、</w:t>
      </w:r>
      <w:r w:rsidRPr="00982738">
        <w:rPr>
          <w:rFonts w:ascii="Times New Roman" w:hAnsi="Times New Roman"/>
          <w:w w:val="104"/>
        </w:rPr>
        <w:t>50</w:t>
      </w:r>
      <w:r w:rsidRPr="00982738">
        <w:rPr>
          <w:rFonts w:ascii="Times New Roman" w:hAnsi="Times New Roman"/>
          <w:w w:val="104"/>
        </w:rPr>
        <w:t>分度三种。</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其规格见下表：</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749"/>
        <w:gridCol w:w="1315"/>
        <w:gridCol w:w="3800"/>
        <w:gridCol w:w="2338"/>
      </w:tblGrid>
      <w:tr w:rsidR="007D3E90" w:rsidRPr="000C7DE7" w:rsidTr="00031EE8">
        <w:trPr>
          <w:trHeight w:val="834"/>
          <w:jc w:val="center"/>
        </w:trPr>
        <w:tc>
          <w:tcPr>
            <w:tcW w:w="17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31EE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刻度格数</w:t>
            </w:r>
            <w:r w:rsidR="00982738" w:rsidRPr="000C7DE7">
              <w:rPr>
                <w:rFonts w:ascii="Times New Roman" w:hAnsi="Times New Roman"/>
              </w:rPr>
              <w:t>(</w:t>
            </w:r>
            <w:r w:rsidRPr="000C7DE7">
              <w:rPr>
                <w:rFonts w:ascii="Times New Roman" w:hAnsi="Times New Roman"/>
              </w:rPr>
              <w:t>分度</w:t>
            </w:r>
            <w:r w:rsidR="00982738" w:rsidRPr="000C7DE7">
              <w:rPr>
                <w:rFonts w:ascii="Times New Roman" w:hAnsi="Times New Roman"/>
              </w:rPr>
              <w:t>)</w:t>
            </w:r>
          </w:p>
        </w:tc>
        <w:tc>
          <w:tcPr>
            <w:tcW w:w="13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31EE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刻度总长度</w:t>
            </w:r>
          </w:p>
        </w:tc>
        <w:tc>
          <w:tcPr>
            <w:tcW w:w="3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31EE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每小格与主尺最小刻度</w:t>
            </w:r>
            <w:r w:rsidR="00982738" w:rsidRPr="000C7DE7">
              <w:rPr>
                <w:rFonts w:ascii="Times New Roman" w:hAnsi="Times New Roman"/>
              </w:rPr>
              <w:t>(</w:t>
            </w:r>
            <w:r w:rsidRPr="000C7DE7">
              <w:rPr>
                <w:rFonts w:ascii="Times New Roman" w:hAnsi="Times New Roman"/>
              </w:rPr>
              <w:t>1 mm</w:t>
            </w:r>
            <w:r w:rsidR="00982738" w:rsidRPr="000C7DE7">
              <w:rPr>
                <w:rFonts w:ascii="Times New Roman" w:hAnsi="Times New Roman"/>
              </w:rPr>
              <w:t>)</w:t>
            </w:r>
            <w:r w:rsidRPr="000C7DE7">
              <w:rPr>
                <w:rFonts w:ascii="Times New Roman" w:hAnsi="Times New Roman"/>
              </w:rPr>
              <w:t>的差值</w:t>
            </w:r>
          </w:p>
        </w:tc>
        <w:tc>
          <w:tcPr>
            <w:tcW w:w="23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31EE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精确度</w:t>
            </w:r>
            <w:r w:rsidR="00982738" w:rsidRPr="000C7DE7">
              <w:rPr>
                <w:rFonts w:ascii="Times New Roman" w:hAnsi="Times New Roman"/>
              </w:rPr>
              <w:t>(</w:t>
            </w:r>
            <w:r w:rsidRPr="000C7DE7">
              <w:rPr>
                <w:rFonts w:ascii="Times New Roman" w:hAnsi="Times New Roman"/>
              </w:rPr>
              <w:t>可精确到</w:t>
            </w:r>
            <w:r w:rsidR="00982738" w:rsidRPr="000C7DE7">
              <w:rPr>
                <w:rFonts w:ascii="Times New Roman" w:hAnsi="Times New Roman"/>
              </w:rPr>
              <w:t>)</w:t>
            </w:r>
          </w:p>
        </w:tc>
      </w:tr>
      <w:tr w:rsidR="007D3E90" w:rsidRPr="000C7DE7" w:rsidTr="00031EE8">
        <w:trPr>
          <w:trHeight w:val="169"/>
          <w:jc w:val="center"/>
        </w:trPr>
        <w:tc>
          <w:tcPr>
            <w:tcW w:w="17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10</w:t>
            </w:r>
          </w:p>
        </w:tc>
        <w:tc>
          <w:tcPr>
            <w:tcW w:w="13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9 mm</w:t>
            </w:r>
          </w:p>
        </w:tc>
        <w:tc>
          <w:tcPr>
            <w:tcW w:w="3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0</w:t>
            </w:r>
            <w:r w:rsidR="00982738" w:rsidRPr="000C7DE7">
              <w:rPr>
                <w:rFonts w:ascii="Times New Roman" w:hAnsi="Times New Roman"/>
              </w:rPr>
              <w:t>.</w:t>
            </w:r>
            <w:r w:rsidRPr="000C7DE7">
              <w:rPr>
                <w:rFonts w:ascii="Times New Roman" w:hAnsi="Times New Roman"/>
              </w:rPr>
              <w:t>1 mm</w:t>
            </w:r>
          </w:p>
        </w:tc>
        <w:tc>
          <w:tcPr>
            <w:tcW w:w="23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u w:val="single"/>
              </w:rPr>
              <w:t xml:space="preserve">　　　</w:t>
            </w:r>
            <w:r w:rsidRPr="000C7DE7">
              <w:rPr>
                <w:rFonts w:ascii="Times New Roman" w:hAnsi="Times New Roman"/>
              </w:rPr>
              <w:t xml:space="preserve"> mm </w:t>
            </w:r>
          </w:p>
        </w:tc>
      </w:tr>
      <w:tr w:rsidR="007D3E90" w:rsidRPr="000C7DE7" w:rsidTr="00031EE8">
        <w:trPr>
          <w:trHeight w:val="169"/>
          <w:jc w:val="center"/>
        </w:trPr>
        <w:tc>
          <w:tcPr>
            <w:tcW w:w="17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20</w:t>
            </w:r>
          </w:p>
        </w:tc>
        <w:tc>
          <w:tcPr>
            <w:tcW w:w="13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19 mm</w:t>
            </w:r>
          </w:p>
        </w:tc>
        <w:tc>
          <w:tcPr>
            <w:tcW w:w="3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0</w:t>
            </w:r>
            <w:r w:rsidR="00982738" w:rsidRPr="000C7DE7">
              <w:rPr>
                <w:rFonts w:ascii="Times New Roman" w:hAnsi="Times New Roman"/>
              </w:rPr>
              <w:t>.</w:t>
            </w:r>
            <w:r w:rsidRPr="000C7DE7">
              <w:rPr>
                <w:rFonts w:ascii="Times New Roman" w:hAnsi="Times New Roman"/>
              </w:rPr>
              <w:t>05 mm</w:t>
            </w:r>
          </w:p>
        </w:tc>
        <w:tc>
          <w:tcPr>
            <w:tcW w:w="23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u w:val="single"/>
              </w:rPr>
              <w:t xml:space="preserve">　　　</w:t>
            </w:r>
            <w:r w:rsidRPr="000C7DE7">
              <w:rPr>
                <w:rFonts w:ascii="Times New Roman" w:hAnsi="Times New Roman"/>
              </w:rPr>
              <w:t xml:space="preserve"> mm </w:t>
            </w:r>
          </w:p>
        </w:tc>
      </w:tr>
      <w:tr w:rsidR="007D3E90" w:rsidRPr="000C7DE7" w:rsidTr="00031EE8">
        <w:trPr>
          <w:trHeight w:val="169"/>
          <w:jc w:val="center"/>
        </w:trPr>
        <w:tc>
          <w:tcPr>
            <w:tcW w:w="17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50</w:t>
            </w:r>
          </w:p>
        </w:tc>
        <w:tc>
          <w:tcPr>
            <w:tcW w:w="13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49 mm</w:t>
            </w:r>
          </w:p>
        </w:tc>
        <w:tc>
          <w:tcPr>
            <w:tcW w:w="38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0</w:t>
            </w:r>
            <w:r w:rsidR="00982738" w:rsidRPr="000C7DE7">
              <w:rPr>
                <w:rFonts w:ascii="Times New Roman" w:hAnsi="Times New Roman"/>
              </w:rPr>
              <w:t>.</w:t>
            </w:r>
            <w:r w:rsidRPr="000C7DE7">
              <w:rPr>
                <w:rFonts w:ascii="Times New Roman" w:hAnsi="Times New Roman"/>
              </w:rPr>
              <w:t>02 mm</w:t>
            </w:r>
          </w:p>
        </w:tc>
        <w:tc>
          <w:tcPr>
            <w:tcW w:w="233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u w:val="single"/>
              </w:rPr>
              <w:t xml:space="preserve">　　　</w:t>
            </w:r>
            <w:r w:rsidRPr="000C7DE7">
              <w:rPr>
                <w:rFonts w:ascii="Times New Roman" w:hAnsi="Times New Roman"/>
              </w:rPr>
              <w:t xml:space="preserve"> mm </w:t>
            </w:r>
          </w:p>
        </w:tc>
      </w:tr>
    </w:tbl>
    <w:p w:rsidR="00031EE8" w:rsidRDefault="00031EE8" w:rsidP="00982738">
      <w:pPr>
        <w:tabs>
          <w:tab w:val="left" w:pos="2127"/>
          <w:tab w:val="left" w:pos="4395"/>
          <w:tab w:val="left" w:pos="6521"/>
        </w:tabs>
        <w:spacing w:line="360" w:lineRule="auto"/>
        <w:rPr>
          <w:rFonts w:ascii="Times New Roman" w:hAnsi="Times New Roman"/>
          <w:w w:val="104"/>
        </w:rPr>
      </w:pP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读数方法：先读主尺上的刻度，当游标尺上第</w:t>
      </w:r>
      <w:r w:rsidRPr="00982738">
        <w:rPr>
          <w:rFonts w:ascii="Times New Roman" w:hAnsi="Times New Roman"/>
          <w:i/>
          <w:w w:val="104"/>
        </w:rPr>
        <w:t>N</w:t>
      </w:r>
      <w:r w:rsidRPr="00982738">
        <w:rPr>
          <w:rFonts w:ascii="Times New Roman" w:hAnsi="Times New Roman"/>
          <w:w w:val="104"/>
        </w:rPr>
        <w:t>条刻度线与主尺上某一刻度线对齐时，则：</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10</w:t>
      </w:r>
      <w:r w:rsidRPr="00982738">
        <w:rPr>
          <w:rFonts w:ascii="Times New Roman" w:hAnsi="Times New Roman"/>
          <w:w w:val="104"/>
        </w:rPr>
        <w:t>分度：测量值</w:t>
      </w:r>
      <w:r w:rsidRPr="00982738">
        <w:rPr>
          <w:rFonts w:ascii="Times New Roman" w:hAnsi="Times New Roman"/>
          <w:w w:val="104"/>
        </w:rPr>
        <w:t>=</w:t>
      </w:r>
      <w:r w:rsidRPr="00982738">
        <w:rPr>
          <w:rFonts w:ascii="Times New Roman" w:hAnsi="Times New Roman"/>
          <w:w w:val="104"/>
        </w:rPr>
        <w:t>主尺整毫米数</w:t>
      </w:r>
      <w:r w:rsidRPr="00982738">
        <w:rPr>
          <w:rFonts w:ascii="Times New Roman" w:hAnsi="Times New Roman"/>
          <w:w w:val="104"/>
        </w:rPr>
        <w:t>+</w:t>
      </w:r>
      <w:r w:rsidRPr="00982738">
        <w:rPr>
          <w:rFonts w:ascii="Times New Roman" w:hAnsi="Times New Roman"/>
          <w:i/>
          <w:w w:val="104"/>
        </w:rPr>
        <w:t>N</w:t>
      </w:r>
      <w:r w:rsidRPr="000C7DE7">
        <w:rPr>
          <w:rFonts w:ascii="宋体" w:hAnsi="宋体"/>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m:t>
            </m:r>
          </m:den>
        </m:f>
      </m:oMath>
      <w:r w:rsidRPr="00982738">
        <w:rPr>
          <w:rFonts w:ascii="Times New Roman" w:hAnsi="Times New Roman"/>
          <w:w w:val="104"/>
        </w:rPr>
        <w:t xml:space="preserve"> mm</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lastRenderedPageBreak/>
        <w:t>20</w:t>
      </w:r>
      <w:r w:rsidRPr="00982738">
        <w:rPr>
          <w:rFonts w:ascii="Times New Roman" w:hAnsi="Times New Roman"/>
          <w:w w:val="104"/>
        </w:rPr>
        <w:t>分度：测量值</w:t>
      </w:r>
      <w:r w:rsidRPr="00982738">
        <w:rPr>
          <w:rFonts w:ascii="Times New Roman" w:hAnsi="Times New Roman"/>
          <w:w w:val="104"/>
        </w:rPr>
        <w:t>=</w:t>
      </w:r>
      <w:r w:rsidRPr="00982738">
        <w:rPr>
          <w:rFonts w:ascii="Times New Roman" w:hAnsi="Times New Roman"/>
          <w:w w:val="104"/>
        </w:rPr>
        <w:t>主尺整毫米数</w:t>
      </w:r>
      <w:r w:rsidRPr="00982738">
        <w:rPr>
          <w:rFonts w:ascii="Times New Roman" w:hAnsi="Times New Roman"/>
          <w:w w:val="104"/>
        </w:rPr>
        <w:t>+</w:t>
      </w:r>
      <w:r w:rsidRPr="00982738">
        <w:rPr>
          <w:rFonts w:ascii="Times New Roman" w:hAnsi="Times New Roman"/>
          <w:i/>
          <w:w w:val="104"/>
        </w:rPr>
        <w:t>N</w:t>
      </w:r>
      <w:r w:rsidRPr="000C7DE7">
        <w:rPr>
          <w:rFonts w:ascii="宋体" w:hAnsi="宋体"/>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20</m:t>
            </m:r>
          </m:den>
        </m:f>
      </m:oMath>
      <w:r w:rsidRPr="00982738">
        <w:rPr>
          <w:rFonts w:ascii="Times New Roman" w:hAnsi="Times New Roman"/>
          <w:w w:val="104"/>
        </w:rPr>
        <w:t xml:space="preserve"> mm</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50</w:t>
      </w:r>
      <w:r w:rsidRPr="00982738">
        <w:rPr>
          <w:rFonts w:ascii="Times New Roman" w:hAnsi="Times New Roman"/>
          <w:w w:val="104"/>
        </w:rPr>
        <w:t>分度：测量值</w:t>
      </w:r>
      <w:r w:rsidRPr="00982738">
        <w:rPr>
          <w:rFonts w:ascii="Times New Roman" w:hAnsi="Times New Roman"/>
          <w:w w:val="104"/>
        </w:rPr>
        <w:t>=</w:t>
      </w:r>
      <w:r w:rsidRPr="00982738">
        <w:rPr>
          <w:rFonts w:ascii="Times New Roman" w:hAnsi="Times New Roman"/>
          <w:w w:val="104"/>
        </w:rPr>
        <w:t>主尺整毫米数</w:t>
      </w:r>
      <w:r w:rsidRPr="00982738">
        <w:rPr>
          <w:rFonts w:ascii="Times New Roman" w:hAnsi="Times New Roman"/>
          <w:w w:val="104"/>
        </w:rPr>
        <w:t>+</w:t>
      </w:r>
      <w:r w:rsidRPr="00982738">
        <w:rPr>
          <w:rFonts w:ascii="Times New Roman" w:hAnsi="Times New Roman"/>
          <w:i/>
          <w:w w:val="104"/>
        </w:rPr>
        <w:t>N</w:t>
      </w:r>
      <w:r w:rsidRPr="000C7DE7">
        <w:rPr>
          <w:rFonts w:ascii="宋体" w:hAnsi="宋体"/>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50</m:t>
            </m:r>
          </m:den>
        </m:f>
      </m:oMath>
      <w:r w:rsidRPr="00982738">
        <w:rPr>
          <w:rFonts w:ascii="Times New Roman" w:hAnsi="Times New Roman"/>
          <w:w w:val="104"/>
        </w:rPr>
        <w:t xml:space="preserve"> mm</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rPr>
        <w:t>注意</w:t>
      </w:r>
      <w:r w:rsidRPr="00982738">
        <w:rPr>
          <w:rFonts w:ascii="Times New Roman" w:hAnsi="Times New Roman"/>
        </w:rPr>
        <w:t>：</w:t>
      </w:r>
      <w:r w:rsidR="00982738">
        <w:rPr>
          <w:rFonts w:ascii="Times New Roman" w:eastAsia="楷体" w:hAnsi="Times New Roman"/>
        </w:rPr>
        <w:t>(</w:t>
      </w:r>
      <w:r w:rsidRPr="00982738">
        <w:rPr>
          <w:rFonts w:ascii="Times New Roman" w:hAnsi="Times New Roman"/>
        </w:rPr>
        <w:t>1</w:t>
      </w:r>
      <w:r w:rsidR="00982738">
        <w:rPr>
          <w:rFonts w:ascii="Times New Roman" w:eastAsia="楷体" w:hAnsi="Times New Roman"/>
        </w:rPr>
        <w:t>)</w:t>
      </w:r>
      <w:r w:rsidRPr="00982738">
        <w:rPr>
          <w:rFonts w:ascii="Times New Roman" w:eastAsia="楷体" w:hAnsi="Times New Roman"/>
        </w:rPr>
        <w:t>游标卡尺是根据刻度线对齐来读数的，所以不需要估读。但读数要注意最小精确度所在的位数，如果读数最后一位是零，该零不能去掉。读数时一般以毫米为单位，再进行单位换算。</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读数时，要注意游标尺第几条刻度线</w:t>
      </w:r>
      <w:r>
        <w:rPr>
          <w:rFonts w:ascii="Times New Roman" w:eastAsia="楷体" w:hAnsi="Times New Roman"/>
        </w:rPr>
        <w:t>(</w:t>
      </w:r>
      <w:r w:rsidR="00050A48" w:rsidRPr="00982738">
        <w:rPr>
          <w:rFonts w:ascii="Times New Roman" w:eastAsia="楷体" w:hAnsi="Times New Roman"/>
        </w:rPr>
        <w:t>不含零刻度线</w:t>
      </w:r>
      <w:r>
        <w:rPr>
          <w:rFonts w:ascii="Times New Roman" w:eastAsia="楷体" w:hAnsi="Times New Roman"/>
        </w:rPr>
        <w:t>)</w:t>
      </w:r>
      <w:r w:rsidR="00050A48" w:rsidRPr="00982738">
        <w:rPr>
          <w:rFonts w:ascii="Times New Roman" w:eastAsia="楷体" w:hAnsi="Times New Roman"/>
        </w:rPr>
        <w:t>与主尺对齐。</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07" name="image4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1008" name="image4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北京师范大学附中高二月考</w:t>
      </w:r>
      <w:r w:rsidR="00982738">
        <w:rPr>
          <w:rFonts w:ascii="Times New Roman" w:eastAsia="楷体" w:hAnsi="Times New Roman"/>
          <w:w w:val="104"/>
        </w:rPr>
        <w:t>)</w:t>
      </w:r>
      <w:r w:rsidR="00050A48" w:rsidRPr="00982738">
        <w:rPr>
          <w:rFonts w:ascii="Times New Roman" w:hAnsi="Times New Roman"/>
          <w:w w:val="104"/>
        </w:rPr>
        <w:t>物理实验中。用游标卡尺测量某金属管的外径，示数如图所示。则该金属管的外径为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798955" cy="934720"/>
            <wp:effectExtent l="0" t="0" r="0" b="0"/>
            <wp:docPr id="1009" name="image4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8955" cy="93472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10" name="image4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1011" name="image4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如图甲、乙、丙所示的三把游标卡尺，它们的读数依次为</w:t>
      </w:r>
      <w:r w:rsidR="00050A48" w:rsidRPr="00982738">
        <w:rPr>
          <w:rFonts w:ascii="Times New Roman" w:hAnsi="Times New Roman"/>
          <w:w w:val="104"/>
          <w:u w:val="single"/>
        </w:rPr>
        <w:t xml:space="preserve">　　　</w:t>
      </w:r>
      <w:r w:rsidR="00050A48" w:rsidRPr="00982738">
        <w:rPr>
          <w:rFonts w:ascii="Times New Roman" w:hAnsi="Times New Roman"/>
          <w:w w:val="104"/>
        </w:rPr>
        <w:t>mm</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mm</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mm</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306320" cy="577850"/>
            <wp:effectExtent l="0" t="0" r="0" b="0"/>
            <wp:docPr id="1012"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6320" cy="57785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446655" cy="683260"/>
            <wp:effectExtent l="0" t="0" r="0" b="2540"/>
            <wp:docPr id="1013" name="image4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6655" cy="6832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二、螺旋测微器的测量原理及使用</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结构：如图所示，测砧</w:t>
      </w:r>
      <w:r w:rsidRPr="00982738">
        <w:rPr>
          <w:rFonts w:ascii="Times New Roman" w:hAnsi="Times New Roman"/>
          <w:w w:val="104"/>
        </w:rPr>
        <w:t>A</w:t>
      </w:r>
      <w:r w:rsidRPr="00982738">
        <w:rPr>
          <w:rFonts w:ascii="Times New Roman" w:hAnsi="Times New Roman"/>
          <w:w w:val="104"/>
        </w:rPr>
        <w:t>和</w:t>
      </w:r>
      <w:r w:rsidRPr="00982738">
        <w:rPr>
          <w:rFonts w:ascii="Times New Roman" w:hAnsi="Times New Roman"/>
          <w:w w:val="104"/>
          <w:u w:val="single"/>
        </w:rPr>
        <w:t xml:space="preserve">　　　　　　</w:t>
      </w:r>
      <w:r w:rsidRPr="00982738">
        <w:rPr>
          <w:rFonts w:ascii="Times New Roman" w:hAnsi="Times New Roman"/>
          <w:w w:val="104"/>
        </w:rPr>
        <w:t>B</w:t>
      </w:r>
      <w:r w:rsidRPr="00982738">
        <w:rPr>
          <w:rFonts w:ascii="Times New Roman" w:hAnsi="Times New Roman"/>
          <w:w w:val="104"/>
        </w:rPr>
        <w:t>固定在尺架</w:t>
      </w:r>
      <w:r w:rsidRPr="00982738">
        <w:rPr>
          <w:rFonts w:ascii="Times New Roman" w:hAnsi="Times New Roman"/>
          <w:w w:val="104"/>
        </w:rPr>
        <w:t>C</w:t>
      </w:r>
      <w:r w:rsidRPr="00982738">
        <w:rPr>
          <w:rFonts w:ascii="Times New Roman" w:hAnsi="Times New Roman"/>
          <w:w w:val="104"/>
        </w:rPr>
        <w:t>上，可动刻度</w:t>
      </w:r>
      <w:r w:rsidRPr="00982738">
        <w:rPr>
          <w:rFonts w:ascii="Times New Roman" w:hAnsi="Times New Roman"/>
          <w:w w:val="104"/>
        </w:rPr>
        <w:t>E</w:t>
      </w:r>
      <w:r w:rsidRPr="00982738">
        <w:rPr>
          <w:rFonts w:ascii="Times New Roman" w:hAnsi="Times New Roman"/>
          <w:w w:val="104"/>
        </w:rPr>
        <w:t>、旋钮</w:t>
      </w:r>
      <w:r w:rsidRPr="00982738">
        <w:rPr>
          <w:rFonts w:ascii="Times New Roman" w:hAnsi="Times New Roman"/>
          <w:w w:val="104"/>
        </w:rPr>
        <w:t>D</w:t>
      </w:r>
      <w:r w:rsidRPr="00982738">
        <w:rPr>
          <w:rFonts w:ascii="Times New Roman" w:hAnsi="Times New Roman"/>
          <w:w w:val="104"/>
        </w:rPr>
        <w:t>、微调旋钮</w:t>
      </w:r>
      <w:r w:rsidRPr="00982738">
        <w:rPr>
          <w:rFonts w:ascii="Times New Roman" w:hAnsi="Times New Roman"/>
          <w:w w:val="104"/>
        </w:rPr>
        <w:t>D</w:t>
      </w:r>
      <w:r w:rsidRPr="00982738">
        <w:rPr>
          <w:rFonts w:ascii="Times New Roman" w:hAnsi="Times New Roman"/>
          <w:i/>
          <w:w w:val="104"/>
        </w:rPr>
        <w:t>'</w:t>
      </w:r>
      <w:r w:rsidRPr="00982738">
        <w:rPr>
          <w:rFonts w:ascii="Times New Roman" w:hAnsi="Times New Roman"/>
          <w:w w:val="104"/>
        </w:rPr>
        <w:t>、测微螺杆</w:t>
      </w:r>
      <w:r w:rsidRPr="00982738">
        <w:rPr>
          <w:rFonts w:ascii="Times New Roman" w:hAnsi="Times New Roman"/>
          <w:w w:val="104"/>
        </w:rPr>
        <w:t>F</w:t>
      </w:r>
      <w:r w:rsidRPr="00982738">
        <w:rPr>
          <w:rFonts w:ascii="Times New Roman" w:hAnsi="Times New Roman"/>
          <w:w w:val="104"/>
        </w:rPr>
        <w:t>是连在一起的，通过精密螺纹套在</w:t>
      </w:r>
      <w:r w:rsidRPr="00982738">
        <w:rPr>
          <w:rFonts w:ascii="Times New Roman" w:hAnsi="Times New Roman"/>
          <w:w w:val="104"/>
        </w:rPr>
        <w:t>B</w:t>
      </w:r>
      <w:r w:rsidRPr="00982738">
        <w:rPr>
          <w:rFonts w:ascii="Times New Roman" w:hAnsi="Times New Roman"/>
          <w:w w:val="104"/>
        </w:rPr>
        <w:t>上。</w:t>
      </w:r>
      <w:r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442085" cy="612775"/>
            <wp:effectExtent l="0" t="0" r="5715" b="0"/>
            <wp:docPr id="1014" name="image4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2085" cy="6127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测量原理</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螺旋测微器是依据螺旋放大的原理制成的。</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固定刻度</w:t>
      </w:r>
      <w:r w:rsidR="00050A48" w:rsidRPr="00982738">
        <w:rPr>
          <w:rFonts w:ascii="Times New Roman" w:hAnsi="Times New Roman"/>
          <w:w w:val="104"/>
        </w:rPr>
        <w:t>B</w:t>
      </w:r>
      <w:r w:rsidR="00050A48" w:rsidRPr="00982738">
        <w:rPr>
          <w:rFonts w:ascii="Times New Roman" w:hAnsi="Times New Roman"/>
          <w:w w:val="104"/>
        </w:rPr>
        <w:t>上的精密螺纹的螺距为</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5 mm</w:t>
      </w:r>
      <w:r w:rsidR="00050A48" w:rsidRPr="00982738">
        <w:rPr>
          <w:rFonts w:ascii="Times New Roman" w:hAnsi="Times New Roman"/>
          <w:w w:val="104"/>
        </w:rPr>
        <w:t>，即旋钮</w:t>
      </w:r>
      <w:r w:rsidR="00050A48" w:rsidRPr="00982738">
        <w:rPr>
          <w:rFonts w:ascii="Times New Roman" w:hAnsi="Times New Roman"/>
          <w:w w:val="104"/>
        </w:rPr>
        <w:t>D</w:t>
      </w:r>
      <w:r w:rsidR="00050A48" w:rsidRPr="00982738">
        <w:rPr>
          <w:rFonts w:ascii="Times New Roman" w:hAnsi="Times New Roman"/>
          <w:w w:val="104"/>
        </w:rPr>
        <w:t>每旋转一周，</w:t>
      </w:r>
      <w:r w:rsidR="00050A48" w:rsidRPr="00982738">
        <w:rPr>
          <w:rFonts w:ascii="Times New Roman" w:hAnsi="Times New Roman"/>
          <w:w w:val="104"/>
        </w:rPr>
        <w:t>F</w:t>
      </w:r>
      <w:r w:rsidR="00050A48" w:rsidRPr="00982738">
        <w:rPr>
          <w:rFonts w:ascii="Times New Roman" w:hAnsi="Times New Roman"/>
          <w:w w:val="104"/>
        </w:rPr>
        <w:t>前进或后退</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5 mm</w:t>
      </w:r>
      <w:r w:rsidR="00050A48" w:rsidRPr="00982738">
        <w:rPr>
          <w:rFonts w:ascii="Times New Roman" w:hAnsi="Times New Roman"/>
          <w:w w:val="104"/>
        </w:rPr>
        <w:t>，而可动刻度</w:t>
      </w:r>
      <w:r w:rsidR="00050A48" w:rsidRPr="00982738">
        <w:rPr>
          <w:rFonts w:ascii="Times New Roman" w:hAnsi="Times New Roman"/>
          <w:w w:val="104"/>
        </w:rPr>
        <w:t>E</w:t>
      </w:r>
      <w:r w:rsidR="00050A48" w:rsidRPr="00982738">
        <w:rPr>
          <w:rFonts w:ascii="Times New Roman" w:hAnsi="Times New Roman"/>
          <w:w w:val="104"/>
        </w:rPr>
        <w:t>上有</w:t>
      </w:r>
      <w:r w:rsidR="00050A48" w:rsidRPr="00982738">
        <w:rPr>
          <w:rFonts w:ascii="Times New Roman" w:hAnsi="Times New Roman"/>
          <w:w w:val="104"/>
        </w:rPr>
        <w:t>50</w:t>
      </w:r>
      <w:r w:rsidR="00050A48" w:rsidRPr="00982738">
        <w:rPr>
          <w:rFonts w:ascii="Times New Roman" w:hAnsi="Times New Roman"/>
          <w:w w:val="104"/>
        </w:rPr>
        <w:t>个等分刻度，每转动一小格，</w:t>
      </w:r>
      <w:r w:rsidR="00050A48" w:rsidRPr="00982738">
        <w:rPr>
          <w:rFonts w:ascii="Times New Roman" w:hAnsi="Times New Roman"/>
          <w:w w:val="104"/>
        </w:rPr>
        <w:t>F</w:t>
      </w:r>
      <w:r w:rsidR="00050A48" w:rsidRPr="00982738">
        <w:rPr>
          <w:rFonts w:ascii="Times New Roman" w:hAnsi="Times New Roman"/>
          <w:w w:val="104"/>
        </w:rPr>
        <w:t>前进或后退距离为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rPr>
        <w:t>，即螺旋测微器的精确度为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rPr>
        <w:t>。读数时再估读一位，则估读到毫米的千分位，因此，螺旋测微器又叫千分尺。</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可动刻度在固定刻度上旋转一周，可动刻度便沿着固定刻度方向前进或后退一个螺距的距离。因此，沿轴线方向移动的微小距离，就能用圆周上的读数表示出来，如图所示。</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22220" cy="2049780"/>
            <wp:effectExtent l="0" t="0" r="0" b="7620"/>
            <wp:docPr id="1015" name="image4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2220" cy="204978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读数方法</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先读固定刻度：毫米的整数部分。</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再读半毫米刻度，若半毫米刻度线已露出，记作</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rPr>
        <w:t>；若半毫米刻度线未露出，记作</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 mm</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再读可动刻度</w:t>
      </w:r>
      <w:r>
        <w:rPr>
          <w:rFonts w:ascii="Times New Roman" w:hAnsi="Times New Roman"/>
          <w:w w:val="104"/>
        </w:rPr>
        <w:t>(</w:t>
      </w:r>
      <w:r w:rsidR="00050A48" w:rsidRPr="00982738">
        <w:rPr>
          <w:rFonts w:ascii="Times New Roman" w:hAnsi="Times New Roman"/>
          <w:w w:val="104"/>
        </w:rPr>
        <w:t>注意估读一位</w:t>
      </w:r>
      <w:r>
        <w:rPr>
          <w:rFonts w:ascii="Times New Roman" w:hAnsi="Times New Roman"/>
          <w:w w:val="104"/>
        </w:rPr>
        <w:t>)</w:t>
      </w:r>
      <w:r w:rsidR="00050A48" w:rsidRPr="00982738">
        <w:rPr>
          <w:rFonts w:ascii="Times New Roman" w:hAnsi="Times New Roman"/>
          <w:w w:val="104"/>
        </w:rPr>
        <w:t>记作</w:t>
      </w:r>
      <w:r w:rsidR="00050A48" w:rsidRPr="00982738">
        <w:rPr>
          <w:rFonts w:ascii="Times New Roman" w:hAnsi="Times New Roman"/>
          <w:i/>
          <w:w w:val="104"/>
        </w:rPr>
        <w:t>n</w:t>
      </w:r>
      <w:r w:rsidR="00050A48" w:rsidRPr="000C7DE7">
        <w:rPr>
          <w:rFonts w:ascii="宋体" w:hAnsi="宋体"/>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 mm</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最终读数结果为：固定刻度</w:t>
      </w:r>
      <w:r w:rsidR="00050A48" w:rsidRPr="00982738">
        <w:rPr>
          <w:rFonts w:ascii="Times New Roman" w:hAnsi="Times New Roman"/>
          <w:w w:val="104"/>
        </w:rPr>
        <w:t>+</w:t>
      </w:r>
      <w:r w:rsidR="00050A48" w:rsidRPr="00982738">
        <w:rPr>
          <w:rFonts w:ascii="Times New Roman" w:hAnsi="Times New Roman"/>
          <w:w w:val="104"/>
        </w:rPr>
        <w:t>半刻度</w:t>
      </w:r>
      <w:r w:rsidR="00050A48" w:rsidRPr="00982738">
        <w:rPr>
          <w:rFonts w:ascii="Times New Roman" w:hAnsi="Times New Roman"/>
          <w:w w:val="104"/>
        </w:rPr>
        <w:t>+</w:t>
      </w:r>
      <w:r w:rsidR="00050A48" w:rsidRPr="00982738">
        <w:rPr>
          <w:rFonts w:ascii="Times New Roman" w:hAnsi="Times New Roman"/>
          <w:w w:val="104"/>
        </w:rPr>
        <w:t>可动刻度。</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828675" cy="758825"/>
            <wp:effectExtent l="0" t="0" r="9525" b="3175"/>
            <wp:docPr id="1016" name="image4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675" cy="75882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如图中固定刻度为</w:t>
      </w:r>
      <w:r w:rsidRPr="00982738">
        <w:rPr>
          <w:rFonts w:ascii="Times New Roman" w:hAnsi="Times New Roman"/>
          <w:w w:val="104"/>
        </w:rPr>
        <w:t>2 mm</w:t>
      </w:r>
      <w:r w:rsidRPr="00982738">
        <w:rPr>
          <w:rFonts w:ascii="Times New Roman" w:hAnsi="Times New Roman"/>
          <w:w w:val="104"/>
        </w:rPr>
        <w:t>，半毫米刻度线未露出，可动刻度读数为</w:t>
      </w:r>
      <w:r w:rsidRPr="00982738">
        <w:rPr>
          <w:rFonts w:ascii="Times New Roman" w:hAnsi="Times New Roman"/>
          <w:w w:val="104"/>
        </w:rPr>
        <w:t>12</w:t>
      </w:r>
      <w:r w:rsidR="00982738" w:rsidRPr="00982738">
        <w:rPr>
          <w:rFonts w:ascii="Times New Roman" w:hAnsi="Times New Roman"/>
          <w:w w:val="104"/>
        </w:rPr>
        <w:t>.</w:t>
      </w:r>
      <w:r w:rsidRPr="00982738">
        <w:rPr>
          <w:rFonts w:ascii="Times New Roman" w:hAnsi="Times New Roman"/>
          <w:w w:val="104"/>
        </w:rPr>
        <w:t>5</w:t>
      </w:r>
      <w:r w:rsidR="00982738">
        <w:rPr>
          <w:rFonts w:ascii="Times New Roman" w:hAnsi="Times New Roman"/>
          <w:w w:val="104"/>
        </w:rPr>
        <w:t>(</w:t>
      </w:r>
      <w:r w:rsidRPr="00982738">
        <w:rPr>
          <w:rFonts w:ascii="Times New Roman" w:hAnsi="Times New Roman"/>
          <w:w w:val="104"/>
        </w:rPr>
        <w:t>其中</w:t>
      </w:r>
      <w:r w:rsidRPr="000C7DE7">
        <w:rPr>
          <w:rFonts w:ascii="宋体" w:hAnsi="宋体"/>
          <w:w w:val="104"/>
        </w:rPr>
        <w:t>“</w:t>
      </w:r>
      <w:r w:rsidRPr="00982738">
        <w:rPr>
          <w:rFonts w:ascii="Times New Roman" w:hAnsi="Times New Roman"/>
          <w:w w:val="104"/>
        </w:rPr>
        <w:t>12</w:t>
      </w:r>
      <w:r w:rsidRPr="000C7DE7">
        <w:rPr>
          <w:rFonts w:ascii="宋体" w:hAnsi="宋体"/>
          <w:w w:val="104"/>
        </w:rPr>
        <w:t>”</w:t>
      </w:r>
      <w:r w:rsidRPr="00982738">
        <w:rPr>
          <w:rFonts w:ascii="Times New Roman" w:hAnsi="Times New Roman"/>
          <w:w w:val="104"/>
        </w:rPr>
        <w:t>是准确格数，</w:t>
      </w:r>
      <w:r w:rsidRPr="000C7DE7">
        <w:rPr>
          <w:rFonts w:ascii="宋体" w:hAnsi="宋体"/>
          <w:w w:val="104"/>
        </w:rPr>
        <w:t>“</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5</w:t>
      </w:r>
      <w:r w:rsidRPr="000C7DE7">
        <w:rPr>
          <w:rFonts w:ascii="宋体" w:hAnsi="宋体"/>
          <w:w w:val="104"/>
        </w:rPr>
        <w:t>”</w:t>
      </w:r>
      <w:r w:rsidRPr="00982738">
        <w:rPr>
          <w:rFonts w:ascii="Times New Roman" w:hAnsi="Times New Roman"/>
          <w:w w:val="104"/>
        </w:rPr>
        <w:t>是估读的格数</w:t>
      </w:r>
      <w:r w:rsidR="00982738">
        <w:rPr>
          <w:rFonts w:ascii="Times New Roman" w:hAnsi="Times New Roman"/>
          <w:w w:val="104"/>
        </w:rPr>
        <w:t>)</w:t>
      </w:r>
      <w:r w:rsidRPr="00982738">
        <w:rPr>
          <w:rFonts w:ascii="Times New Roman" w:hAnsi="Times New Roman"/>
          <w:w w:val="104"/>
        </w:rPr>
        <w:t>，故被测长度是</w:t>
      </w:r>
      <w:r w:rsidRPr="00982738">
        <w:rPr>
          <w:rFonts w:ascii="Times New Roman" w:hAnsi="Times New Roman"/>
          <w:w w:val="104"/>
        </w:rPr>
        <w:t>2 mm+0+0</w:t>
      </w:r>
      <w:r w:rsidR="00982738" w:rsidRPr="00982738">
        <w:rPr>
          <w:rFonts w:ascii="Times New Roman" w:hAnsi="Times New Roman"/>
          <w:w w:val="104"/>
        </w:rPr>
        <w:t>.</w:t>
      </w:r>
      <w:r w:rsidRPr="00982738">
        <w:rPr>
          <w:rFonts w:ascii="Times New Roman" w:hAnsi="Times New Roman"/>
          <w:w w:val="104"/>
        </w:rPr>
        <w:t>01</w:t>
      </w:r>
      <w:r w:rsidRPr="000C7DE7">
        <w:rPr>
          <w:rFonts w:ascii="宋体" w:hAnsi="宋体"/>
          <w:w w:val="104"/>
        </w:rPr>
        <w:t>×</w:t>
      </w:r>
      <w:r w:rsidRPr="00982738">
        <w:rPr>
          <w:rFonts w:ascii="Times New Roman" w:hAnsi="Times New Roman"/>
          <w:w w:val="104"/>
        </w:rPr>
        <w:t>12</w:t>
      </w:r>
      <w:r w:rsidR="00982738" w:rsidRPr="00982738">
        <w:rPr>
          <w:rFonts w:ascii="Times New Roman" w:hAnsi="Times New Roman"/>
          <w:w w:val="104"/>
        </w:rPr>
        <w:t>.</w:t>
      </w:r>
      <w:r w:rsidRPr="00982738">
        <w:rPr>
          <w:rFonts w:ascii="Times New Roman" w:hAnsi="Times New Roman"/>
          <w:w w:val="104"/>
        </w:rPr>
        <w:t>5 mm=2</w:t>
      </w:r>
      <w:r w:rsidR="00982738" w:rsidRPr="00982738">
        <w:rPr>
          <w:rFonts w:ascii="Times New Roman" w:hAnsi="Times New Roman"/>
          <w:w w:val="104"/>
        </w:rPr>
        <w:t>.</w:t>
      </w:r>
      <w:r w:rsidRPr="00982738">
        <w:rPr>
          <w:rFonts w:ascii="Times New Roman" w:hAnsi="Times New Roman"/>
          <w:w w:val="104"/>
        </w:rPr>
        <w:t>125 mm</w:t>
      </w:r>
      <w:r w:rsidRP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注意事项</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测量时，在测微螺杆快靠近被测物体时应停止使用旋钮，改用微调旋钮，避免产生过大的压力，既可使测量结果精确，又能保护螺旋测微器。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读数时准确到</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 mm</w:t>
      </w:r>
      <w:r w:rsidR="00050A48" w:rsidRPr="00982738">
        <w:rPr>
          <w:rFonts w:ascii="Times New Roman" w:hAnsi="Times New Roman"/>
          <w:w w:val="104"/>
        </w:rPr>
        <w:t>，要估读到</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001 mm</w:t>
      </w:r>
      <w:r w:rsidR="00050A48" w:rsidRPr="00982738">
        <w:rPr>
          <w:rFonts w:ascii="Times New Roman" w:hAnsi="Times New Roman"/>
          <w:w w:val="104"/>
        </w:rPr>
        <w:t>，测量结果若用毫米作单位，则小数点后面必须保留</w:t>
      </w:r>
      <w:r w:rsidR="00050A48" w:rsidRPr="00982738">
        <w:rPr>
          <w:rFonts w:ascii="Times New Roman" w:hAnsi="Times New Roman"/>
          <w:w w:val="104"/>
          <w:u w:val="single"/>
        </w:rPr>
        <w:t xml:space="preserve">　　　</w:t>
      </w:r>
      <w:r w:rsidR="00050A48" w:rsidRPr="00982738">
        <w:rPr>
          <w:rFonts w:ascii="Times New Roman" w:hAnsi="Times New Roman"/>
          <w:w w:val="104"/>
        </w:rPr>
        <w:t>位数字。</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17" name="image4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1018" name="image4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螺旋测微器为精密仪器，用螺旋测微器测量合金丝的直径时，为防止螺旋测微器损伤，当测砧和测微螺杆快接触合金丝时应改为旋转图甲所示的部件</w:t>
      </w:r>
      <w:r w:rsidR="00050A48" w:rsidRPr="00982738">
        <w:rPr>
          <w:rFonts w:ascii="Times New Roman" w:hAnsi="Times New Roman"/>
          <w:w w:val="104"/>
          <w:u w:val="single"/>
        </w:rPr>
        <w:t xml:space="preserve">　　　　</w:t>
      </w:r>
      <w:r w:rsidR="00982738">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A</w:t>
      </w:r>
      <w:r w:rsidR="00050A48" w:rsidRPr="000C7DE7">
        <w:rPr>
          <w:rFonts w:ascii="宋体" w:hAnsi="宋体"/>
          <w:w w:val="104"/>
        </w:rPr>
        <w:t>”“</w:t>
      </w:r>
      <w:r w:rsidR="00050A48" w:rsidRPr="00982738">
        <w:rPr>
          <w:rFonts w:ascii="Times New Roman" w:hAnsi="Times New Roman"/>
          <w:w w:val="104"/>
        </w:rPr>
        <w:t>B</w:t>
      </w:r>
      <w:r w:rsidR="00050A48" w:rsidRPr="000C7DE7">
        <w:rPr>
          <w:rFonts w:ascii="宋体" w:hAnsi="宋体"/>
          <w:w w:val="104"/>
        </w:rPr>
        <w:t>”“</w:t>
      </w:r>
      <w:r w:rsidR="00050A48" w:rsidRPr="00982738">
        <w:rPr>
          <w:rFonts w:ascii="Times New Roman" w:hAnsi="Times New Roman"/>
          <w:w w:val="104"/>
        </w:rPr>
        <w:t>C</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D</w:t>
      </w:r>
      <w:r w:rsidR="00050A48" w:rsidRPr="000C7DE7">
        <w:rPr>
          <w:rFonts w:ascii="宋体" w:hAnsi="宋体"/>
          <w:w w:val="104"/>
        </w:rPr>
        <w:t>”</w:t>
      </w:r>
      <w:r w:rsidR="00982738">
        <w:rPr>
          <w:rFonts w:ascii="Times New Roman" w:hAnsi="Times New Roman"/>
          <w:w w:val="104"/>
        </w:rPr>
        <w:t>)</w:t>
      </w:r>
      <w:r w:rsidR="00050A48" w:rsidRPr="00982738">
        <w:rPr>
          <w:rFonts w:ascii="Times New Roman" w:hAnsi="Times New Roman"/>
          <w:w w:val="104"/>
        </w:rPr>
        <w:t>，将会听到</w:t>
      </w:r>
      <w:r w:rsidR="00050A48" w:rsidRPr="000C7DE7">
        <w:rPr>
          <w:rFonts w:ascii="宋体" w:hAnsi="宋体"/>
          <w:w w:val="104"/>
        </w:rPr>
        <w:t>“</w:t>
      </w:r>
      <w:r w:rsidR="00050A48" w:rsidRPr="00982738">
        <w:rPr>
          <w:rFonts w:ascii="Times New Roman" w:hAnsi="Times New Roman"/>
          <w:w w:val="104"/>
        </w:rPr>
        <w:t>喀喀</w:t>
      </w:r>
      <w:r w:rsidR="00050A48" w:rsidRPr="000C7DE7">
        <w:rPr>
          <w:rFonts w:ascii="宋体" w:hAnsi="宋体"/>
          <w:w w:val="104"/>
        </w:rPr>
        <w:t>”</w:t>
      </w:r>
      <w:r w:rsidR="00050A48" w:rsidRPr="00982738">
        <w:rPr>
          <w:rFonts w:ascii="Times New Roman" w:hAnsi="Times New Roman"/>
          <w:w w:val="104"/>
        </w:rPr>
        <w:t>响声，表示已经夹紧，为防止读数时测微螺杆发生转动，读数前还应先旋紧如图甲所示的部件</w:t>
      </w:r>
      <w:r w:rsidR="00050A48" w:rsidRPr="00982738">
        <w:rPr>
          <w:rFonts w:ascii="Times New Roman" w:hAnsi="Times New Roman"/>
          <w:w w:val="104"/>
          <w:u w:val="single"/>
        </w:rPr>
        <w:t xml:space="preserve">　　　</w:t>
      </w:r>
      <w:r w:rsidR="00982738">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A</w:t>
      </w:r>
      <w:r w:rsidR="00050A48" w:rsidRPr="000C7DE7">
        <w:rPr>
          <w:rFonts w:ascii="宋体" w:hAnsi="宋体"/>
          <w:w w:val="104"/>
        </w:rPr>
        <w:t>”“</w:t>
      </w:r>
      <w:r w:rsidR="00050A48" w:rsidRPr="00982738">
        <w:rPr>
          <w:rFonts w:ascii="Times New Roman" w:hAnsi="Times New Roman"/>
          <w:w w:val="104"/>
        </w:rPr>
        <w:t>B</w:t>
      </w:r>
      <w:r w:rsidR="00050A48" w:rsidRPr="000C7DE7">
        <w:rPr>
          <w:rFonts w:ascii="宋体" w:hAnsi="宋体"/>
          <w:w w:val="104"/>
        </w:rPr>
        <w:t>”“</w:t>
      </w:r>
      <w:r w:rsidR="00050A48" w:rsidRPr="00982738">
        <w:rPr>
          <w:rFonts w:ascii="Times New Roman" w:hAnsi="Times New Roman"/>
          <w:w w:val="104"/>
        </w:rPr>
        <w:t>C</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D</w:t>
      </w:r>
      <w:r w:rsidR="00050A48" w:rsidRPr="000C7DE7">
        <w:rPr>
          <w:rFonts w:ascii="宋体" w:hAnsi="宋体"/>
          <w:w w:val="104"/>
        </w:rPr>
        <w:t>”</w:t>
      </w:r>
      <w:r w:rsidR="00982738">
        <w:rPr>
          <w:rFonts w:ascii="Times New Roman" w:hAnsi="Times New Roman"/>
          <w:w w:val="104"/>
        </w:rPr>
        <w:t>)</w:t>
      </w:r>
      <w:r w:rsidR="00050A48" w:rsidRPr="00982738">
        <w:rPr>
          <w:rFonts w:ascii="Times New Roman" w:hAnsi="Times New Roman"/>
          <w:w w:val="104"/>
        </w:rPr>
        <w:t>。从图乙中的示数可读出合金丝的直径为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mm</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2808605" cy="1045210"/>
            <wp:effectExtent l="0" t="0" r="0" b="2540"/>
            <wp:docPr id="1019"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8605" cy="104521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20"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1021"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读出下面螺旋测微器测量的读数。</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27630" cy="899160"/>
            <wp:effectExtent l="0" t="0" r="1270" b="0"/>
            <wp:docPr id="1022"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7630" cy="89916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27630" cy="1115060"/>
            <wp:effectExtent l="0" t="0" r="1270" b="8890"/>
            <wp:docPr id="1023"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7630" cy="11150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甲</w:t>
      </w:r>
      <w:r w:rsidRPr="00982738">
        <w:rPr>
          <w:rFonts w:ascii="Times New Roman" w:hAnsi="Times New Roman"/>
          <w:w w:val="104"/>
          <w:u w:val="single"/>
        </w:rPr>
        <w:t xml:space="preserve">　　　</w:t>
      </w:r>
      <w:r w:rsidRPr="00982738">
        <w:rPr>
          <w:rFonts w:ascii="Times New Roman" w:hAnsi="Times New Roman"/>
          <w:w w:val="104"/>
        </w:rPr>
        <w:t>mm</w:t>
      </w:r>
      <w:r w:rsidRPr="00982738">
        <w:rPr>
          <w:rFonts w:ascii="Times New Roman" w:hAnsi="Times New Roman"/>
          <w:w w:val="104"/>
        </w:rPr>
        <w:t>，乙</w:t>
      </w:r>
      <w:r w:rsidRPr="00982738">
        <w:rPr>
          <w:rFonts w:ascii="Times New Roman" w:hAnsi="Times New Roman"/>
          <w:w w:val="104"/>
          <w:u w:val="single"/>
        </w:rPr>
        <w:t xml:space="preserve">　　　</w:t>
      </w:r>
      <w:r w:rsidRPr="00982738">
        <w:rPr>
          <w:rFonts w:ascii="Times New Roman" w:hAnsi="Times New Roman"/>
          <w:w w:val="104"/>
        </w:rPr>
        <w:t>mm</w:t>
      </w:r>
      <w:r w:rsidRPr="00982738">
        <w:rPr>
          <w:rFonts w:ascii="Times New Roman" w:hAnsi="Times New Roman"/>
          <w:w w:val="104"/>
        </w:rPr>
        <w:t>，丙</w:t>
      </w:r>
      <w:r w:rsidRPr="00982738">
        <w:rPr>
          <w:rFonts w:ascii="Times New Roman" w:hAnsi="Times New Roman"/>
          <w:w w:val="104"/>
          <w:u w:val="single"/>
        </w:rPr>
        <w:t xml:space="preserve">　　　</w:t>
      </w:r>
      <w:r w:rsidRPr="00982738">
        <w:rPr>
          <w:rFonts w:ascii="Times New Roman" w:hAnsi="Times New Roman"/>
          <w:w w:val="104"/>
        </w:rPr>
        <w:t>mm</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三、电压表、电流表的读数</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对于电压表和电流表的读数问题，首先要弄清电表量程，即指针指到</w:t>
      </w:r>
      <w:r w:rsidRPr="00982738">
        <w:rPr>
          <w:rFonts w:ascii="Times New Roman" w:hAnsi="Times New Roman"/>
          <w:w w:val="104"/>
          <w:u w:val="single"/>
        </w:rPr>
        <w:t xml:space="preserve">　　　　　　</w:t>
      </w:r>
      <w:r w:rsidRPr="00982738">
        <w:rPr>
          <w:rFonts w:ascii="Times New Roman" w:hAnsi="Times New Roman"/>
          <w:w w:val="104"/>
        </w:rPr>
        <w:t>时对应的电压或电流，然后根据表盘总的刻度数确定</w:t>
      </w:r>
      <w:r w:rsidRPr="00982738">
        <w:rPr>
          <w:rFonts w:ascii="Times New Roman" w:hAnsi="Times New Roman"/>
          <w:w w:val="104"/>
          <w:u w:val="single"/>
        </w:rPr>
        <w:t xml:space="preserve">　　　　</w:t>
      </w:r>
      <w:r w:rsidRPr="00982738">
        <w:rPr>
          <w:rFonts w:ascii="Times New Roman" w:hAnsi="Times New Roman"/>
          <w:w w:val="104"/>
        </w:rPr>
        <w:t>，按照指针的实际位置进行读数即可。</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读数原则：</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最小刻度是</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w:t>
      </w:r>
      <w:r w:rsidR="00050A48" w:rsidRPr="00982738">
        <w:rPr>
          <w:rFonts w:ascii="Times New Roman" w:hAnsi="Times New Roman"/>
          <w:w w:val="104"/>
        </w:rPr>
        <w:t>，按十分之一估读，可分别估读到</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001</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最小刻度是</w:t>
      </w:r>
      <w:r w:rsidR="00050A48" w:rsidRPr="00982738">
        <w:rPr>
          <w:rFonts w:ascii="Times New Roman" w:hAnsi="Times New Roman"/>
          <w:w w:val="104"/>
        </w:rPr>
        <w:t>2</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2</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02</w:t>
      </w:r>
      <w:r w:rsidR="00050A48" w:rsidRPr="00982738">
        <w:rPr>
          <w:rFonts w:ascii="Times New Roman" w:hAnsi="Times New Roman"/>
          <w:w w:val="104"/>
        </w:rPr>
        <w:t>，按二分之一估读，可分别估读到</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w:t>
      </w:r>
      <w:r w:rsidR="00050A48"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最小刻度是</w:t>
      </w:r>
      <w:r w:rsidR="00050A48" w:rsidRPr="00982738">
        <w:rPr>
          <w:rFonts w:ascii="Times New Roman" w:hAnsi="Times New Roman"/>
          <w:w w:val="104"/>
        </w:rPr>
        <w:t>5</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5</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05</w:t>
      </w:r>
      <w:r w:rsidR="00050A48" w:rsidRPr="00982738">
        <w:rPr>
          <w:rFonts w:ascii="Times New Roman" w:hAnsi="Times New Roman"/>
          <w:w w:val="104"/>
        </w:rPr>
        <w:t>，按五分之一估读，可分别估读到</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w:t>
      </w:r>
      <w:r w:rsidR="00050A48" w:rsidRPr="00982738">
        <w:rPr>
          <w:rFonts w:ascii="Times New Roman" w:hAnsi="Times New Roman"/>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w:t>
      </w:r>
      <w:r w:rsidR="00050A48" w:rsidRP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例如：</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3 V</w:t>
      </w:r>
      <w:r w:rsidR="00050A48" w:rsidRPr="00982738">
        <w:rPr>
          <w:rFonts w:ascii="Times New Roman" w:hAnsi="Times New Roman"/>
          <w:w w:val="104"/>
        </w:rPr>
        <w:t>的电压表和</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3 A</w:t>
      </w:r>
      <w:r w:rsidR="00050A48" w:rsidRPr="00982738">
        <w:rPr>
          <w:rFonts w:ascii="Times New Roman" w:hAnsi="Times New Roman"/>
          <w:w w:val="104"/>
        </w:rPr>
        <w:t>的电流表的读数方法相同，此量程下的精确度分别是</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 V</w:t>
      </w:r>
      <w:r w:rsidR="00050A48" w:rsidRPr="00982738">
        <w:rPr>
          <w:rFonts w:ascii="Times New Roman" w:hAnsi="Times New Roman"/>
          <w:w w:val="104"/>
        </w:rPr>
        <w:t>和</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 A</w:t>
      </w:r>
      <w:r w:rsidR="00050A48" w:rsidRPr="00982738">
        <w:rPr>
          <w:rFonts w:ascii="Times New Roman" w:hAnsi="Times New Roman"/>
          <w:w w:val="104"/>
        </w:rPr>
        <w:t>，看清楚指针的实际位置，读到小数点后面</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对于</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15 V</w:t>
      </w:r>
      <w:r w:rsidR="00050A48" w:rsidRPr="00982738">
        <w:rPr>
          <w:rFonts w:ascii="Times New Roman" w:hAnsi="Times New Roman"/>
          <w:w w:val="104"/>
        </w:rPr>
        <w:t>量程的电压表，精确度是</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5 V</w:t>
      </w:r>
      <w:r w:rsidR="00050A48" w:rsidRPr="00982738">
        <w:rPr>
          <w:rFonts w:ascii="Times New Roman" w:hAnsi="Times New Roman"/>
          <w:w w:val="104"/>
        </w:rPr>
        <w:t>，在读数时只要求读到小数点后面</w:t>
      </w:r>
      <w:r w:rsidR="00050A48" w:rsidRPr="00982738">
        <w:rPr>
          <w:rFonts w:ascii="Times New Roman" w:hAnsi="Times New Roman"/>
          <w:w w:val="104"/>
          <w:u w:val="single"/>
        </w:rPr>
        <w:t xml:space="preserve">　　　</w:t>
      </w:r>
      <w:r w:rsidR="00050A48" w:rsidRPr="00982738">
        <w:rPr>
          <w:rFonts w:ascii="Times New Roman" w:hAnsi="Times New Roman"/>
          <w:w w:val="104"/>
        </w:rPr>
        <w:t>，即读到</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1 V</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对于</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6 A</w:t>
      </w:r>
      <w:r w:rsidR="00050A48" w:rsidRPr="00982738">
        <w:rPr>
          <w:rFonts w:ascii="Times New Roman" w:hAnsi="Times New Roman"/>
          <w:w w:val="104"/>
        </w:rPr>
        <w:t>量程的电流表，精确度是</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02 A</w:t>
      </w:r>
      <w:r w:rsidR="00050A48" w:rsidRPr="00982738">
        <w:rPr>
          <w:rFonts w:ascii="Times New Roman" w:hAnsi="Times New Roman"/>
          <w:w w:val="104"/>
        </w:rPr>
        <w:t>，在读数时只要求读到小数点后面</w:t>
      </w:r>
      <w:r w:rsidR="00050A48" w:rsidRPr="00982738">
        <w:rPr>
          <w:rFonts w:ascii="Times New Roman" w:hAnsi="Times New Roman"/>
          <w:w w:val="104"/>
          <w:u w:val="single"/>
        </w:rPr>
        <w:t xml:space="preserve">　　　</w:t>
      </w:r>
      <w:r w:rsidR="00050A48" w:rsidRPr="00982738">
        <w:rPr>
          <w:rFonts w:ascii="Times New Roman" w:hAnsi="Times New Roman"/>
          <w:w w:val="104"/>
        </w:rPr>
        <w:t>，这时要求</w:t>
      </w:r>
      <w:r w:rsidR="00050A48" w:rsidRPr="000C7DE7">
        <w:rPr>
          <w:rFonts w:ascii="宋体" w:hAnsi="宋体"/>
          <w:w w:val="104"/>
        </w:rPr>
        <w:t>“</w:t>
      </w:r>
      <w:r w:rsidR="00050A48" w:rsidRPr="00982738">
        <w:rPr>
          <w:rFonts w:ascii="Times New Roman" w:hAnsi="Times New Roman"/>
          <w:w w:val="104"/>
        </w:rPr>
        <w:t>半格估读</w:t>
      </w:r>
      <w:r w:rsidR="00050A48" w:rsidRPr="000C7DE7">
        <w:rPr>
          <w:rFonts w:ascii="宋体" w:hAnsi="宋体"/>
          <w:w w:val="104"/>
        </w:rPr>
        <w:t>”</w:t>
      </w:r>
      <w:r w:rsidR="00050A48" w:rsidRPr="00982738">
        <w:rPr>
          <w:rFonts w:ascii="Times New Roman" w:hAnsi="Times New Roman"/>
          <w:w w:val="104"/>
        </w:rPr>
        <w:t>，即读到最小刻度的一半</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01 A</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24"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5</w:t>
      </w:r>
      <w:r w:rsidRPr="000C7DE7">
        <w:rPr>
          <w:rFonts w:ascii="Times New Roman" w:hAnsi="Times New Roman"/>
          <w:noProof/>
        </w:rPr>
        <w:drawing>
          <wp:inline distT="0" distB="0" distL="0" distR="0">
            <wp:extent cx="34925" cy="105410"/>
            <wp:effectExtent l="0" t="0" r="3175" b="8890"/>
            <wp:docPr id="1025"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如图为电流表和电压表的刻度盘。</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57145" cy="648335"/>
            <wp:effectExtent l="0" t="0" r="0" b="0"/>
            <wp:docPr id="1026" name="image4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7145" cy="64833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图甲使用</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6 A</w:t>
      </w:r>
      <w:r w:rsidR="00050A48" w:rsidRPr="00982738">
        <w:rPr>
          <w:rFonts w:ascii="Times New Roman" w:hAnsi="Times New Roman"/>
          <w:w w:val="104"/>
        </w:rPr>
        <w:t>量程时，对应刻度盘上每一小格代表</w:t>
      </w:r>
      <w:r w:rsidR="00050A48" w:rsidRPr="00982738">
        <w:rPr>
          <w:rFonts w:ascii="Times New Roman" w:hAnsi="Times New Roman"/>
          <w:w w:val="104"/>
          <w:u w:val="single"/>
        </w:rPr>
        <w:t xml:space="preserve">　　　　</w:t>
      </w:r>
      <w:r w:rsidR="00050A48" w:rsidRPr="00982738">
        <w:rPr>
          <w:rFonts w:ascii="Times New Roman" w:hAnsi="Times New Roman"/>
          <w:w w:val="104"/>
        </w:rPr>
        <w:t>A</w:t>
      </w:r>
      <w:r w:rsidR="00050A48" w:rsidRPr="00982738">
        <w:rPr>
          <w:rFonts w:ascii="Times New Roman" w:hAnsi="Times New Roman"/>
          <w:w w:val="104"/>
        </w:rPr>
        <w:t>，图中表针的示数是</w:t>
      </w:r>
      <w:r w:rsidR="00050A48" w:rsidRPr="00982738">
        <w:rPr>
          <w:rFonts w:ascii="Times New Roman" w:hAnsi="Times New Roman"/>
          <w:w w:val="104"/>
          <w:u w:val="single"/>
        </w:rPr>
        <w:t xml:space="preserve">　　　</w:t>
      </w:r>
      <w:r w:rsidR="00050A48" w:rsidRPr="00982738">
        <w:rPr>
          <w:rFonts w:ascii="Times New Roman" w:hAnsi="Times New Roman"/>
          <w:w w:val="104"/>
        </w:rPr>
        <w:t>A</w:t>
      </w:r>
      <w:r w:rsidR="00050A48" w:rsidRPr="00982738">
        <w:rPr>
          <w:rFonts w:ascii="Times New Roman" w:hAnsi="Times New Roman"/>
          <w:w w:val="104"/>
        </w:rPr>
        <w:t>；当使用</w:t>
      </w:r>
      <w:r w:rsidR="00050A48" w:rsidRPr="00982738">
        <w:rPr>
          <w:rFonts w:ascii="Times New Roman" w:hAnsi="Times New Roman"/>
          <w:w w:val="104"/>
        </w:rPr>
        <w:t>3 A</w:t>
      </w:r>
      <w:r w:rsidR="00050A48" w:rsidRPr="00982738">
        <w:rPr>
          <w:rFonts w:ascii="Times New Roman" w:hAnsi="Times New Roman"/>
          <w:w w:val="104"/>
        </w:rPr>
        <w:t>量程时，对应刻度盘上每一小格代表</w:t>
      </w:r>
      <w:r w:rsidR="00050A48" w:rsidRPr="00982738">
        <w:rPr>
          <w:rFonts w:ascii="Times New Roman" w:hAnsi="Times New Roman"/>
          <w:w w:val="104"/>
          <w:u w:val="single"/>
        </w:rPr>
        <w:t xml:space="preserve">　　　　</w:t>
      </w:r>
      <w:r w:rsidR="00050A48" w:rsidRPr="00982738">
        <w:rPr>
          <w:rFonts w:ascii="Times New Roman" w:hAnsi="Times New Roman"/>
          <w:w w:val="104"/>
        </w:rPr>
        <w:t>A</w:t>
      </w:r>
      <w:r w:rsidR="00050A48" w:rsidRPr="00982738">
        <w:rPr>
          <w:rFonts w:ascii="Times New Roman" w:hAnsi="Times New Roman"/>
          <w:w w:val="104"/>
        </w:rPr>
        <w:t>，图中表针示数为</w:t>
      </w:r>
      <w:r w:rsidR="00050A48" w:rsidRPr="00982738">
        <w:rPr>
          <w:rFonts w:ascii="Times New Roman" w:hAnsi="Times New Roman"/>
          <w:w w:val="104"/>
          <w:u w:val="single"/>
        </w:rPr>
        <w:t xml:space="preserve">　　　　</w:t>
      </w:r>
      <w:r w:rsidR="00050A48" w:rsidRPr="00982738">
        <w:rPr>
          <w:rFonts w:ascii="Times New Roman" w:hAnsi="Times New Roman"/>
          <w:w w:val="104"/>
        </w:rPr>
        <w:t>A</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图乙使用较小量程时，每小格表示</w:t>
      </w:r>
      <w:r w:rsidR="00050A48" w:rsidRPr="00982738">
        <w:rPr>
          <w:rFonts w:ascii="Times New Roman" w:hAnsi="Times New Roman"/>
          <w:w w:val="104"/>
          <w:u w:val="single"/>
        </w:rPr>
        <w:t xml:space="preserve">　　　　</w:t>
      </w:r>
      <w:r w:rsidR="00050A48" w:rsidRPr="00982738">
        <w:rPr>
          <w:rFonts w:ascii="Times New Roman" w:hAnsi="Times New Roman"/>
          <w:w w:val="104"/>
        </w:rPr>
        <w:t>V</w:t>
      </w:r>
      <w:r w:rsidR="00050A48" w:rsidRPr="00982738">
        <w:rPr>
          <w:rFonts w:ascii="Times New Roman" w:hAnsi="Times New Roman"/>
          <w:w w:val="104"/>
        </w:rPr>
        <w:t>，图中表针的示数为</w:t>
      </w:r>
      <w:r w:rsidR="00050A48" w:rsidRPr="00982738">
        <w:rPr>
          <w:rFonts w:ascii="Times New Roman" w:hAnsi="Times New Roman"/>
          <w:w w:val="104"/>
          <w:u w:val="single"/>
        </w:rPr>
        <w:t xml:space="preserve">　　　</w:t>
      </w:r>
      <w:r w:rsidR="00050A48" w:rsidRPr="00982738">
        <w:rPr>
          <w:rFonts w:ascii="Times New Roman" w:hAnsi="Times New Roman"/>
          <w:w w:val="104"/>
        </w:rPr>
        <w:t>V</w:t>
      </w:r>
      <w:r w:rsidR="00050A48" w:rsidRPr="00982738">
        <w:rPr>
          <w:rFonts w:ascii="Times New Roman" w:hAnsi="Times New Roman"/>
          <w:w w:val="104"/>
        </w:rPr>
        <w:t>；若使用的是较大量程，则这时表盘刻度每小格表示</w:t>
      </w:r>
      <w:r w:rsidR="00050A48" w:rsidRPr="00982738">
        <w:rPr>
          <w:rFonts w:ascii="Times New Roman" w:hAnsi="Times New Roman"/>
          <w:w w:val="104"/>
          <w:u w:val="single"/>
        </w:rPr>
        <w:t xml:space="preserve">　　　</w:t>
      </w:r>
      <w:r w:rsidR="00050A48" w:rsidRPr="00982738">
        <w:rPr>
          <w:rFonts w:ascii="Times New Roman" w:hAnsi="Times New Roman"/>
          <w:w w:val="104"/>
        </w:rPr>
        <w:t>V</w:t>
      </w:r>
      <w:r w:rsidR="00050A48" w:rsidRPr="00982738">
        <w:rPr>
          <w:rFonts w:ascii="Times New Roman" w:hAnsi="Times New Roman"/>
          <w:w w:val="104"/>
        </w:rPr>
        <w:t>，图中表针示数为</w:t>
      </w:r>
      <w:r w:rsidR="00050A48" w:rsidRPr="00982738">
        <w:rPr>
          <w:rFonts w:ascii="Times New Roman" w:hAnsi="Times New Roman"/>
          <w:w w:val="104"/>
          <w:u w:val="single"/>
        </w:rPr>
        <w:t xml:space="preserve">　　　</w:t>
      </w:r>
      <w:r w:rsidR="00050A48" w:rsidRPr="00982738">
        <w:rPr>
          <w:rFonts w:ascii="Times New Roman" w:hAnsi="Times New Roman"/>
          <w:w w:val="104"/>
        </w:rPr>
        <w:t>V</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027" name="image4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6</w:t>
      </w:r>
      <w:r w:rsidRPr="000C7DE7">
        <w:rPr>
          <w:rFonts w:ascii="Times New Roman" w:hAnsi="Times New Roman"/>
          <w:noProof/>
        </w:rPr>
        <w:drawing>
          <wp:inline distT="0" distB="0" distL="0" distR="0">
            <wp:extent cx="34925" cy="105410"/>
            <wp:effectExtent l="0" t="0" r="3175" b="8890"/>
            <wp:docPr id="1028" name="image4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请完成下列各表的读数，把答案填在图下的横线上。</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量程为</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3 V</w:t>
      </w:r>
      <w:r w:rsidR="00050A48" w:rsidRPr="00982738">
        <w:rPr>
          <w:rFonts w:ascii="Times New Roman" w:hAnsi="Times New Roman"/>
          <w:w w:val="104"/>
        </w:rPr>
        <w:t>和</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3 A</w:t>
      </w:r>
      <w:r w:rsidR="00050A48" w:rsidRPr="00982738">
        <w:rPr>
          <w:rFonts w:ascii="Times New Roman" w:hAnsi="Times New Roman"/>
          <w:w w:val="104"/>
        </w:rPr>
        <w:t>的电表读数。</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57145" cy="612775"/>
            <wp:effectExtent l="0" t="0" r="0" b="0"/>
            <wp:docPr id="1029" name="image4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7145" cy="612775"/>
                    </a:xfrm>
                    <a:prstGeom prst="rect">
                      <a:avLst/>
                    </a:prstGeom>
                    <a:noFill/>
                    <a:ln>
                      <a:noFill/>
                    </a:ln>
                  </pic:spPr>
                </pic:pic>
              </a:graphicData>
            </a:graphic>
          </wp:inline>
        </w:drawing>
      </w:r>
    </w:p>
    <w:p w:rsidR="007D3E90" w:rsidRPr="00982738" w:rsidRDefault="00050A48" w:rsidP="00031EE8">
      <w:pPr>
        <w:tabs>
          <w:tab w:val="left" w:pos="2127"/>
          <w:tab w:val="left" w:pos="4395"/>
          <w:tab w:val="left" w:pos="6521"/>
        </w:tabs>
        <w:spacing w:line="360" w:lineRule="auto"/>
        <w:jc w:val="center"/>
        <w:rPr>
          <w:rFonts w:ascii="Times New Roman" w:hAnsi="Times New Roman"/>
        </w:rPr>
      </w:pPr>
      <w:r w:rsidRPr="00982738">
        <w:rPr>
          <w:rFonts w:ascii="Times New Roman" w:hAnsi="Times New Roman"/>
          <w:w w:val="104"/>
        </w:rPr>
        <w:t>读数</w:t>
      </w:r>
      <w:r w:rsidRPr="00982738">
        <w:rPr>
          <w:rFonts w:ascii="Times New Roman" w:hAnsi="Times New Roman"/>
          <w:w w:val="104"/>
          <w:u w:val="single"/>
        </w:rPr>
        <w:t xml:space="preserve">　　　　</w:t>
      </w:r>
      <w:r w:rsidRPr="00982738">
        <w:rPr>
          <w:rFonts w:ascii="Times New Roman" w:hAnsi="Times New Roman"/>
          <w:w w:val="104"/>
        </w:rPr>
        <w:t xml:space="preserve">　　　　读数</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量程为</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15 V</w:t>
      </w:r>
      <w:r w:rsidR="00050A48" w:rsidRPr="00982738">
        <w:rPr>
          <w:rFonts w:ascii="Times New Roman" w:hAnsi="Times New Roman"/>
          <w:w w:val="104"/>
        </w:rPr>
        <w:t>的电压表读数。</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185545" cy="612775"/>
            <wp:effectExtent l="0" t="0" r="0" b="0"/>
            <wp:docPr id="1030" name="image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5545" cy="612775"/>
                    </a:xfrm>
                    <a:prstGeom prst="rect">
                      <a:avLst/>
                    </a:prstGeom>
                    <a:noFill/>
                    <a:ln>
                      <a:noFill/>
                    </a:ln>
                  </pic:spPr>
                </pic:pic>
              </a:graphicData>
            </a:graphic>
          </wp:inline>
        </w:drawing>
      </w:r>
      <w:r w:rsidRPr="000C7DE7">
        <w:rPr>
          <w:rFonts w:ascii="Times New Roman" w:hAnsi="Times New Roman"/>
          <w:noProof/>
        </w:rPr>
        <w:drawing>
          <wp:inline distT="0" distB="0" distL="0" distR="0">
            <wp:extent cx="1185545" cy="612775"/>
            <wp:effectExtent l="0" t="0" r="0" b="0"/>
            <wp:docPr id="1031" name="image5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5545" cy="612775"/>
                    </a:xfrm>
                    <a:prstGeom prst="rect">
                      <a:avLst/>
                    </a:prstGeom>
                    <a:noFill/>
                    <a:ln>
                      <a:noFill/>
                    </a:ln>
                  </pic:spPr>
                </pic:pic>
              </a:graphicData>
            </a:graphic>
          </wp:inline>
        </w:drawing>
      </w:r>
    </w:p>
    <w:p w:rsidR="007D3E90" w:rsidRPr="00982738" w:rsidRDefault="00050A48" w:rsidP="00031EE8">
      <w:pPr>
        <w:tabs>
          <w:tab w:val="left" w:pos="2127"/>
          <w:tab w:val="left" w:pos="4395"/>
          <w:tab w:val="left" w:pos="6521"/>
        </w:tabs>
        <w:spacing w:line="360" w:lineRule="auto"/>
        <w:jc w:val="center"/>
        <w:rPr>
          <w:rFonts w:ascii="Times New Roman" w:hAnsi="Times New Roman"/>
        </w:rPr>
      </w:pPr>
      <w:r w:rsidRPr="00982738">
        <w:rPr>
          <w:rFonts w:ascii="Times New Roman" w:hAnsi="Times New Roman"/>
          <w:w w:val="104"/>
        </w:rPr>
        <w:t>读数</w:t>
      </w:r>
      <w:r w:rsidRPr="00982738">
        <w:rPr>
          <w:rFonts w:ascii="Times New Roman" w:hAnsi="Times New Roman"/>
          <w:w w:val="104"/>
          <w:u w:val="single"/>
        </w:rPr>
        <w:t xml:space="preserve">　　　　</w:t>
      </w:r>
      <w:r w:rsidRPr="00982738">
        <w:rPr>
          <w:rFonts w:ascii="Times New Roman" w:hAnsi="Times New Roman"/>
          <w:w w:val="104"/>
        </w:rPr>
        <w:t xml:space="preserve">　　　　读数</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量程为</w:t>
      </w:r>
      <w:r w:rsidR="00050A48" w:rsidRPr="00982738">
        <w:rPr>
          <w:rFonts w:ascii="Times New Roman" w:hAnsi="Times New Roman"/>
          <w:w w:val="104"/>
        </w:rPr>
        <w:t>0</w:t>
      </w:r>
      <w:r w:rsidR="00050A48" w:rsidRPr="00982738">
        <w:rPr>
          <w:rFonts w:ascii="Times New Roman" w:hAnsi="Times New Roman"/>
          <w:i/>
          <w:w w:val="104"/>
        </w:rPr>
        <w:t>~</w:t>
      </w:r>
      <w:r w:rsidR="00050A48" w:rsidRPr="00982738">
        <w:rPr>
          <w:rFonts w:ascii="Times New Roman" w:hAnsi="Times New Roman"/>
          <w:w w:val="104"/>
        </w:rPr>
        <w:t>0</w:t>
      </w:r>
      <w:r w:rsidRPr="00982738">
        <w:rPr>
          <w:rFonts w:ascii="Times New Roman" w:hAnsi="Times New Roman"/>
          <w:w w:val="104"/>
        </w:rPr>
        <w:t>.</w:t>
      </w:r>
      <w:r w:rsidR="00050A48" w:rsidRPr="00982738">
        <w:rPr>
          <w:rFonts w:ascii="Times New Roman" w:hAnsi="Times New Roman"/>
          <w:w w:val="104"/>
        </w:rPr>
        <w:t>6 A</w:t>
      </w:r>
      <w:r w:rsidR="00050A48" w:rsidRPr="00982738">
        <w:rPr>
          <w:rFonts w:ascii="Times New Roman" w:hAnsi="Times New Roman"/>
          <w:w w:val="104"/>
        </w:rPr>
        <w:t>的电流表读数。</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557145" cy="612775"/>
            <wp:effectExtent l="0" t="0" r="0" b="0"/>
            <wp:docPr id="1032"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7145" cy="612775"/>
                    </a:xfrm>
                    <a:prstGeom prst="rect">
                      <a:avLst/>
                    </a:prstGeom>
                    <a:noFill/>
                    <a:ln>
                      <a:noFill/>
                    </a:ln>
                  </pic:spPr>
                </pic:pic>
              </a:graphicData>
            </a:graphic>
          </wp:inline>
        </w:drawing>
      </w:r>
    </w:p>
    <w:p w:rsidR="007D3E90" w:rsidRDefault="00050A48" w:rsidP="00031EE8">
      <w:pPr>
        <w:tabs>
          <w:tab w:val="left" w:pos="2127"/>
          <w:tab w:val="left" w:pos="4395"/>
          <w:tab w:val="left" w:pos="6521"/>
        </w:tabs>
        <w:spacing w:line="360" w:lineRule="auto"/>
        <w:jc w:val="center"/>
        <w:rPr>
          <w:rFonts w:ascii="Times New Roman" w:hAnsi="Times New Roman"/>
          <w:w w:val="104"/>
        </w:rPr>
      </w:pPr>
      <w:r w:rsidRPr="00982738">
        <w:rPr>
          <w:rFonts w:ascii="Times New Roman" w:hAnsi="Times New Roman"/>
          <w:w w:val="104"/>
        </w:rPr>
        <w:t>读数</w:t>
      </w:r>
      <w:r w:rsidRPr="00982738">
        <w:rPr>
          <w:rFonts w:ascii="Times New Roman" w:hAnsi="Times New Roman"/>
          <w:w w:val="104"/>
          <w:u w:val="single"/>
        </w:rPr>
        <w:t xml:space="preserve">　　　　</w:t>
      </w:r>
      <w:r w:rsidRPr="00982738">
        <w:rPr>
          <w:rFonts w:ascii="Times New Roman" w:hAnsi="Times New Roman"/>
          <w:w w:val="104"/>
        </w:rPr>
        <w:t xml:space="preserve">　　　　读数</w:t>
      </w:r>
    </w:p>
    <w:p w:rsidR="007345BA" w:rsidRPr="0062044B" w:rsidRDefault="007345BA" w:rsidP="007345BA">
      <w:pPr>
        <w:pStyle w:val="2"/>
      </w:pPr>
      <w:r w:rsidRPr="0062044B">
        <w:t>答案精析</w:t>
      </w:r>
    </w:p>
    <w:p w:rsidR="007345BA" w:rsidRPr="00D40B47" w:rsidRDefault="007345BA" w:rsidP="007345BA">
      <w:pPr>
        <w:spacing w:line="360" w:lineRule="auto"/>
        <w:rPr>
          <w:rFonts w:ascii="Times New Roman" w:eastAsia="黑体" w:hAnsi="Times New Roman"/>
        </w:rPr>
      </w:pPr>
      <w:r w:rsidRPr="00D40B47">
        <w:rPr>
          <w:rFonts w:ascii="Times New Roman" w:eastAsia="黑体" w:hAnsi="Times New Roman"/>
        </w:rPr>
        <w:t>一、</w:t>
      </w:r>
    </w:p>
    <w:p w:rsidR="007345BA" w:rsidRPr="008D5E09" w:rsidRDefault="007345BA" w:rsidP="007345BA">
      <w:pPr>
        <w:spacing w:line="360" w:lineRule="auto"/>
        <w:rPr>
          <w:rFonts w:ascii="Times New Roman" w:hAnsi="Times New Roman"/>
        </w:rPr>
      </w:pPr>
      <w:r w:rsidRPr="00D40B47">
        <w:rPr>
          <w:rFonts w:ascii="Times New Roman" w:hAnsi="Times New Roman"/>
        </w:rPr>
        <w:t>3.0.1</w:t>
      </w:r>
      <w:r w:rsidRPr="00D40B47">
        <w:rPr>
          <w:rFonts w:ascii="Times New Roman" w:hAnsi="Times New Roman"/>
        </w:rPr>
        <w:t xml:space="preserve">　</w:t>
      </w:r>
      <w:r w:rsidRPr="00D40B47">
        <w:rPr>
          <w:rFonts w:ascii="Times New Roman" w:hAnsi="Times New Roman"/>
        </w:rPr>
        <w:t>0.05</w:t>
      </w:r>
      <w:r w:rsidRPr="00D40B47">
        <w:rPr>
          <w:rFonts w:ascii="Times New Roman" w:hAnsi="Times New Roman"/>
        </w:rPr>
        <w:t xml:space="preserve">　</w:t>
      </w:r>
      <w:r w:rsidRPr="00D40B47">
        <w:rPr>
          <w:rFonts w:ascii="Times New Roman" w:hAnsi="Times New Roman"/>
        </w:rPr>
        <w:t>0.02</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21</w:t>
      </w:r>
      <w:r w:rsidRPr="0062044B">
        <w:rPr>
          <w:rFonts w:ascii="Times New Roman" w:hAnsi="Times New Roman"/>
          <w:i/>
        </w:rPr>
        <w:t>.</w:t>
      </w:r>
      <w:r w:rsidRPr="0062044B">
        <w:rPr>
          <w:rFonts w:ascii="Times New Roman" w:hAnsi="Times New Roman"/>
        </w:rPr>
        <w:t>8</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该游标卡尺精确度为</w:t>
      </w:r>
      <w:r w:rsidRPr="0062044B">
        <w:rPr>
          <w:rFonts w:ascii="Times New Roman" w:hAnsi="Times New Roman"/>
        </w:rPr>
        <w:t>0</w:t>
      </w:r>
      <w:r w:rsidRPr="0062044B">
        <w:rPr>
          <w:rFonts w:ascii="Times New Roman" w:hAnsi="Times New Roman"/>
          <w:i/>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，金属管的外径为</w:t>
      </w:r>
      <w:r w:rsidRPr="0062044B">
        <w:rPr>
          <w:rFonts w:ascii="Times New Roman" w:hAnsi="Times New Roman"/>
        </w:rPr>
        <w:t>21</w:t>
      </w:r>
      <w:r w:rsidRPr="0062044B">
        <w:rPr>
          <w:rFonts w:ascii="Times New Roman" w:eastAsia="楷体" w:hAnsi="Times New Roman"/>
        </w:rPr>
        <w:t xml:space="preserve"> </w:t>
      </w:r>
      <w:r w:rsidRPr="0062044B">
        <w:rPr>
          <w:rFonts w:ascii="Times New Roman" w:hAnsi="Times New Roman"/>
        </w:rPr>
        <w:t>mm+8</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mm=21</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17</w:t>
      </w:r>
      <w:r w:rsidRPr="0062044B">
        <w:rPr>
          <w:rFonts w:ascii="Times New Roman" w:hAnsi="Times New Roman"/>
          <w:i/>
        </w:rPr>
        <w:t>.</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23</w:t>
      </w:r>
      <w:r w:rsidRPr="0062044B">
        <w:rPr>
          <w:rFonts w:ascii="Times New Roman" w:hAnsi="Times New Roman"/>
          <w:i/>
        </w:rPr>
        <w:t>.</w:t>
      </w:r>
      <w:r w:rsidRPr="0062044B">
        <w:rPr>
          <w:rFonts w:ascii="Times New Roman" w:hAnsi="Times New Roman"/>
        </w:rPr>
        <w:t>35</w:t>
      </w:r>
      <w:r w:rsidRPr="0062044B">
        <w:rPr>
          <w:rFonts w:ascii="Times New Roman" w:hAnsi="Times New Roman"/>
        </w:rPr>
        <w:t xml:space="preserve">　</w:t>
      </w:r>
      <w:r w:rsidRPr="0062044B">
        <w:rPr>
          <w:rFonts w:ascii="Times New Roman" w:hAnsi="Times New Roman"/>
        </w:rPr>
        <w:t>10</w:t>
      </w:r>
      <w:r w:rsidRPr="0062044B">
        <w:rPr>
          <w:rFonts w:ascii="Times New Roman" w:hAnsi="Times New Roman"/>
          <w:i/>
        </w:rPr>
        <w:t>.</w:t>
      </w:r>
      <w:r w:rsidRPr="0062044B">
        <w:rPr>
          <w:rFonts w:ascii="Times New Roman" w:hAnsi="Times New Roman"/>
        </w:rPr>
        <w:t>38</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题图甲读数：整毫米数是</w:t>
      </w:r>
      <w:r w:rsidRPr="0062044B">
        <w:rPr>
          <w:rFonts w:ascii="Times New Roman" w:hAnsi="Times New Roman"/>
        </w:rPr>
        <w:t>17</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，游标尺读数是</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，最后读数是</w:t>
      </w:r>
      <w:r w:rsidRPr="0062044B">
        <w:rPr>
          <w:rFonts w:ascii="Times New Roman" w:hAnsi="Times New Roman"/>
        </w:rPr>
        <w:t>17</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mm=17</w:t>
      </w:r>
      <w:r w:rsidRPr="0062044B">
        <w:rPr>
          <w:rFonts w:ascii="Times New Roman" w:hAnsi="Times New Roman"/>
          <w:i/>
        </w:rPr>
        <w:t>.</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；题图乙读数：整毫米数是</w:t>
      </w:r>
      <w:r w:rsidRPr="0062044B">
        <w:rPr>
          <w:rFonts w:ascii="Times New Roman" w:hAnsi="Times New Roman"/>
        </w:rPr>
        <w:t>23</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，游标尺读数是</w:t>
      </w:r>
      <w:r w:rsidRPr="0062044B">
        <w:rPr>
          <w:rFonts w:ascii="Times New Roman" w:hAnsi="Times New Roman"/>
        </w:rPr>
        <w:t>7</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05</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35</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，最后读数是</w:t>
      </w:r>
      <w:r w:rsidRPr="0062044B">
        <w:rPr>
          <w:rFonts w:ascii="Times New Roman" w:hAnsi="Times New Roman"/>
        </w:rPr>
        <w:t>23</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35</w:t>
      </w:r>
      <w:r w:rsidRPr="0062044B">
        <w:rPr>
          <w:rFonts w:ascii="Times New Roman" w:eastAsia="楷体" w:hAnsi="Times New Roman"/>
        </w:rPr>
        <w:t xml:space="preserve"> </w:t>
      </w:r>
      <w:r w:rsidRPr="0062044B">
        <w:rPr>
          <w:rFonts w:ascii="Times New Roman" w:hAnsi="Times New Roman"/>
        </w:rPr>
        <w:t>mm=23</w:t>
      </w:r>
      <w:r w:rsidRPr="0062044B">
        <w:rPr>
          <w:rFonts w:ascii="Times New Roman" w:hAnsi="Times New Roman"/>
          <w:i/>
        </w:rPr>
        <w:t>.</w:t>
      </w:r>
      <w:r w:rsidRPr="0062044B">
        <w:rPr>
          <w:rFonts w:ascii="Times New Roman" w:hAnsi="Times New Roman"/>
        </w:rPr>
        <w:t>35</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；题图丙读数：整毫米数是</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，游标尺读数是</w:t>
      </w:r>
      <w:r w:rsidRPr="0062044B">
        <w:rPr>
          <w:rFonts w:ascii="Times New Roman" w:hAnsi="Times New Roman"/>
        </w:rPr>
        <w:t>19</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02</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38</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，最后读数是</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38</w:t>
      </w:r>
      <w:r w:rsidRPr="0062044B">
        <w:rPr>
          <w:rFonts w:ascii="Times New Roman" w:eastAsia="楷体" w:hAnsi="Times New Roman"/>
        </w:rPr>
        <w:t xml:space="preserve"> </w:t>
      </w:r>
      <w:r w:rsidRPr="0062044B">
        <w:rPr>
          <w:rFonts w:ascii="Times New Roman" w:hAnsi="Times New Roman"/>
        </w:rPr>
        <w:t>mm=10</w:t>
      </w:r>
      <w:r w:rsidRPr="0062044B">
        <w:rPr>
          <w:rFonts w:ascii="Times New Roman" w:hAnsi="Times New Roman"/>
          <w:i/>
        </w:rPr>
        <w:t>.</w:t>
      </w:r>
      <w:r w:rsidRPr="0062044B">
        <w:rPr>
          <w:rFonts w:ascii="Times New Roman" w:hAnsi="Times New Roman"/>
        </w:rPr>
        <w:t>38</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w:t>
      </w:r>
    </w:p>
    <w:p w:rsidR="007345BA" w:rsidRPr="00D40B47" w:rsidRDefault="007345BA" w:rsidP="007345BA">
      <w:pPr>
        <w:spacing w:line="360" w:lineRule="auto"/>
        <w:rPr>
          <w:rFonts w:ascii="Times New Roman" w:eastAsia="黑体" w:hAnsi="Times New Roman"/>
        </w:rPr>
      </w:pPr>
      <w:r w:rsidRPr="00D40B47">
        <w:rPr>
          <w:rFonts w:ascii="Times New Roman" w:eastAsia="黑体" w:hAnsi="Times New Roman"/>
        </w:rPr>
        <w:t>二、</w:t>
      </w:r>
    </w:p>
    <w:p w:rsidR="007345BA" w:rsidRPr="00D40B47" w:rsidRDefault="007345BA" w:rsidP="007345BA">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固定刻度　</w:t>
      </w:r>
    </w:p>
    <w:p w:rsidR="007345BA" w:rsidRPr="00D40B47" w:rsidRDefault="007345BA" w:rsidP="007345BA">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0.5</m:t>
            </m:r>
          </m:num>
          <m:den>
            <m:r>
              <m:rPr>
                <m:sty m:val="p"/>
              </m:rPr>
              <w:rPr>
                <w:rFonts w:ascii="Cambria Math" w:hAnsi="Cambria Math"/>
              </w:rPr>
              <m:t>50</m:t>
            </m:r>
          </m:den>
        </m:f>
      </m:oMath>
      <w:r w:rsidRPr="00D40B47">
        <w:rPr>
          <w:rFonts w:ascii="Times New Roman" w:hAnsi="Times New Roman"/>
        </w:rPr>
        <w:t xml:space="preserve">　</w:t>
      </w:r>
      <w:r w:rsidRPr="00D40B47">
        <w:rPr>
          <w:rFonts w:ascii="Times New Roman" w:hAnsi="Times New Roman"/>
        </w:rPr>
        <w:t>0.01</w:t>
      </w:r>
      <w:r w:rsidRPr="00D40B47">
        <w:rPr>
          <w:rFonts w:ascii="Times New Roman" w:hAnsi="Times New Roman"/>
        </w:rPr>
        <w:t xml:space="preserve">　</w:t>
      </w:r>
      <w:r w:rsidRPr="00D40B47">
        <w:rPr>
          <w:rFonts w:ascii="Times New Roman" w:hAnsi="Times New Roman"/>
        </w:rPr>
        <w:t>0.01</w:t>
      </w:r>
    </w:p>
    <w:p w:rsidR="007345BA" w:rsidRPr="00D40B47" w:rsidRDefault="007345BA" w:rsidP="007345BA">
      <w:pPr>
        <w:spacing w:line="360" w:lineRule="auto"/>
        <w:rPr>
          <w:rFonts w:ascii="Times New Roman" w:hAnsi="Times New Roman"/>
        </w:rPr>
      </w:pPr>
      <w:r w:rsidRPr="00D40B47">
        <w:rPr>
          <w:rFonts w:ascii="Times New Roman" w:hAnsi="Times New Roman"/>
        </w:rPr>
        <w:t>3.</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0.5</w:t>
      </w:r>
    </w:p>
    <w:p w:rsidR="007345BA" w:rsidRPr="008D5E09" w:rsidRDefault="007345BA" w:rsidP="007345BA">
      <w:pPr>
        <w:spacing w:line="360" w:lineRule="auto"/>
        <w:rPr>
          <w:rFonts w:ascii="Times New Roman" w:hAnsi="Times New Roman"/>
        </w:rPr>
      </w:pPr>
      <w:r w:rsidRPr="00D40B47">
        <w:rPr>
          <w:rFonts w:ascii="Times New Roman" w:hAnsi="Times New Roman"/>
        </w:rPr>
        <w:t>4.</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三</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sidRPr="0062044B">
        <w:rPr>
          <w:rFonts w:ascii="Times New Roman" w:hAnsi="Times New Roman"/>
        </w:rPr>
        <w:t>3</w:t>
      </w:r>
      <w:r w:rsidRPr="0062044B">
        <w:rPr>
          <w:rFonts w:ascii="Times New Roman" w:hAnsi="Times New Roman"/>
          <w:i/>
        </w:rPr>
        <w:t>.</w:t>
      </w:r>
      <w:r w:rsidRPr="0062044B">
        <w:rPr>
          <w:rFonts w:ascii="Times New Roman" w:hAnsi="Times New Roman"/>
        </w:rPr>
        <w:t>700</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当测砧和测微螺杆快接触合金丝时，应改为旋转微调旋钮，即</w:t>
      </w:r>
      <w:r w:rsidRPr="0062044B">
        <w:rPr>
          <w:rFonts w:ascii="Times New Roman" w:hAnsi="Times New Roman"/>
        </w:rPr>
        <w:t>D</w:t>
      </w:r>
      <w:r w:rsidRPr="0062044B">
        <w:rPr>
          <w:rFonts w:ascii="Times New Roman" w:eastAsia="楷体" w:hAnsi="Times New Roman"/>
        </w:rPr>
        <w:t>部件；为防止读数时测微螺杆发生转动，读数前还应先旋紧锁紧装置，即</w:t>
      </w:r>
      <w:r w:rsidRPr="0062044B">
        <w:rPr>
          <w:rFonts w:ascii="Times New Roman" w:hAnsi="Times New Roman"/>
        </w:rPr>
        <w:t>B</w:t>
      </w:r>
      <w:r w:rsidRPr="0062044B">
        <w:rPr>
          <w:rFonts w:ascii="Times New Roman" w:eastAsia="楷体" w:hAnsi="Times New Roman"/>
        </w:rPr>
        <w:t>部件，螺旋测微器可以读到毫米千分位，合金丝的直径为</w:t>
      </w:r>
      <w:r w:rsidRPr="0062044B">
        <w:rPr>
          <w:rFonts w:ascii="Times New Roman" w:hAnsi="Times New Roman"/>
          <w:i/>
        </w:rPr>
        <w:t>d</w:t>
      </w:r>
      <w:r w:rsidRPr="0062044B">
        <w:rPr>
          <w:rFonts w:ascii="Times New Roman" w:hAnsi="Times New Roman"/>
        </w:rPr>
        <w:t>=3</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mm+0</w:t>
      </w:r>
      <w:r w:rsidRPr="0062044B">
        <w:rPr>
          <w:rFonts w:ascii="Times New Roman" w:hAnsi="Times New Roman"/>
          <w:i/>
        </w:rPr>
        <w:t>.</w:t>
      </w:r>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mm=3</w:t>
      </w:r>
      <w:r w:rsidRPr="0062044B">
        <w:rPr>
          <w:rFonts w:ascii="Times New Roman" w:hAnsi="Times New Roman"/>
          <w:i/>
        </w:rPr>
        <w:t>.</w:t>
      </w:r>
      <w:r w:rsidRPr="0062044B">
        <w:rPr>
          <w:rFonts w:ascii="Times New Roman" w:hAnsi="Times New Roman"/>
        </w:rPr>
        <w:t>700</w:t>
      </w:r>
      <w:r w:rsidRPr="0062044B">
        <w:rPr>
          <w:rFonts w:ascii="Times New Roman" w:eastAsia="楷体" w:hAnsi="Times New Roman"/>
        </w:rPr>
        <w:t xml:space="preserve"> </w:t>
      </w:r>
      <w:r w:rsidRPr="0062044B">
        <w:rPr>
          <w:rFonts w:ascii="Times New Roman" w:hAnsi="Times New Roman"/>
        </w:rPr>
        <w:t>mm</w:t>
      </w:r>
      <w:r w:rsidRPr="0062044B">
        <w:rPr>
          <w:rFonts w:ascii="Times New Roman" w:eastAsia="楷体" w:hAnsi="Times New Roman"/>
        </w:rPr>
        <w:t>。</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3</w:t>
      </w:r>
      <w:r w:rsidRPr="0062044B">
        <w:rPr>
          <w:rFonts w:ascii="Times New Roman" w:hAnsi="Times New Roman"/>
          <w:i/>
        </w:rPr>
        <w:t>.</w:t>
      </w:r>
      <w:r w:rsidRPr="0062044B">
        <w:rPr>
          <w:rFonts w:ascii="Times New Roman" w:hAnsi="Times New Roman"/>
        </w:rPr>
        <w:t>550</w:t>
      </w:r>
      <w:r w:rsidRPr="0062044B">
        <w:rPr>
          <w:rFonts w:ascii="Times New Roman" w:hAnsi="Times New Roman"/>
        </w:rPr>
        <w:t xml:space="preserve">　</w:t>
      </w:r>
      <w:r w:rsidRPr="0062044B">
        <w:rPr>
          <w:rFonts w:ascii="Times New Roman" w:hAnsi="Times New Roman"/>
        </w:rPr>
        <w:t>3</w:t>
      </w:r>
      <w:r w:rsidRPr="0062044B">
        <w:rPr>
          <w:rFonts w:ascii="Times New Roman" w:hAnsi="Times New Roman"/>
          <w:i/>
        </w:rPr>
        <w:t>.</w:t>
      </w:r>
      <w:r w:rsidRPr="0062044B">
        <w:rPr>
          <w:rFonts w:ascii="Times New Roman" w:hAnsi="Times New Roman"/>
        </w:rPr>
        <w:t>205</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800</w:t>
      </w:r>
    </w:p>
    <w:p w:rsidR="007345BA" w:rsidRPr="00D40B47" w:rsidRDefault="007345BA" w:rsidP="007345BA">
      <w:pPr>
        <w:spacing w:line="360" w:lineRule="auto"/>
        <w:rPr>
          <w:rFonts w:ascii="Times New Roman" w:eastAsia="黑体" w:hAnsi="Times New Roman"/>
        </w:rPr>
      </w:pPr>
      <w:r w:rsidRPr="00D40B47">
        <w:rPr>
          <w:rFonts w:ascii="Times New Roman" w:eastAsia="黑体" w:hAnsi="Times New Roman"/>
        </w:rPr>
        <w:t>三、</w:t>
      </w:r>
    </w:p>
    <w:p w:rsidR="007345BA" w:rsidRPr="00D40B47" w:rsidRDefault="007345BA" w:rsidP="007345BA">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最大刻度　精确度</w:t>
      </w:r>
    </w:p>
    <w:p w:rsidR="007345BA" w:rsidRPr="008D5E09" w:rsidRDefault="007345BA" w:rsidP="007345BA">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两位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 xml:space="preserve">一位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两位</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5</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02</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44</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20</w:t>
      </w:r>
    </w:p>
    <w:p w:rsidR="007345BA" w:rsidRPr="0062044B" w:rsidRDefault="007345BA" w:rsidP="007345BA">
      <w:pPr>
        <w:spacing w:line="360" w:lineRule="auto"/>
        <w:rPr>
          <w:rFonts w:ascii="Times New Roman" w:hAnsi="Times New Roman"/>
        </w:rPr>
      </w:pP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70</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hAnsi="Times New Roman"/>
        </w:rPr>
        <w:t xml:space="preserve">　</w:t>
      </w:r>
      <w:r w:rsidRPr="0062044B">
        <w:rPr>
          <w:rFonts w:ascii="Times New Roman" w:hAnsi="Times New Roman"/>
        </w:rPr>
        <w:t>8</w:t>
      </w:r>
      <w:r w:rsidRPr="0062044B">
        <w:rPr>
          <w:rFonts w:ascii="Times New Roman" w:hAnsi="Times New Roman"/>
          <w:i/>
        </w:rPr>
        <w:t>.</w:t>
      </w:r>
      <w:r w:rsidRPr="0062044B">
        <w:rPr>
          <w:rFonts w:ascii="Times New Roman" w:hAnsi="Times New Roman"/>
        </w:rPr>
        <w:t>5</w:t>
      </w:r>
    </w:p>
    <w:p w:rsidR="007345BA" w:rsidRPr="0062044B" w:rsidRDefault="007345BA" w:rsidP="007345BA">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6</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90 V</w:t>
      </w:r>
      <w:r w:rsidRPr="0062044B">
        <w:rPr>
          <w:rFonts w:ascii="Times New Roman" w:hAnsi="Times New Roman"/>
        </w:rPr>
        <w:t xml:space="preserve">　</w:t>
      </w:r>
      <w:r w:rsidRPr="0062044B">
        <w:rPr>
          <w:rFonts w:ascii="Times New Roman" w:hAnsi="Times New Roman"/>
        </w:rPr>
        <w:t>1</w:t>
      </w:r>
      <w:r w:rsidRPr="0062044B">
        <w:rPr>
          <w:rFonts w:ascii="Times New Roman" w:hAnsi="Times New Roman"/>
          <w:i/>
        </w:rPr>
        <w:t>.</w:t>
      </w:r>
      <w:r w:rsidRPr="0062044B">
        <w:rPr>
          <w:rFonts w:ascii="Times New Roman" w:hAnsi="Times New Roman"/>
        </w:rPr>
        <w:t>90 A</w:t>
      </w:r>
    </w:p>
    <w:p w:rsidR="007345BA" w:rsidRPr="0062044B" w:rsidRDefault="007345BA" w:rsidP="007345BA">
      <w:pPr>
        <w:spacing w:line="360" w:lineRule="auto"/>
        <w:rPr>
          <w:rFonts w:ascii="Times New Roman" w:hAnsi="Times New Roman"/>
        </w:rPr>
      </w:pP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10</w:t>
      </w:r>
      <w:r w:rsidRPr="0062044B">
        <w:rPr>
          <w:rFonts w:ascii="Times New Roman" w:hAnsi="Times New Roman"/>
          <w:i/>
        </w:rPr>
        <w:t>.</w:t>
      </w:r>
      <w:r w:rsidRPr="0062044B">
        <w:rPr>
          <w:rFonts w:ascii="Times New Roman" w:hAnsi="Times New Roman"/>
        </w:rPr>
        <w:t>0 V</w:t>
      </w:r>
      <w:r w:rsidRPr="0062044B">
        <w:rPr>
          <w:rFonts w:ascii="Times New Roman" w:hAnsi="Times New Roman"/>
        </w:rPr>
        <w:t xml:space="preserve">　</w:t>
      </w:r>
      <w:r w:rsidRPr="0062044B">
        <w:rPr>
          <w:rFonts w:ascii="Times New Roman" w:hAnsi="Times New Roman"/>
        </w:rPr>
        <w:t>10</w:t>
      </w:r>
      <w:r w:rsidRPr="0062044B">
        <w:rPr>
          <w:rFonts w:ascii="Times New Roman" w:hAnsi="Times New Roman"/>
          <w:i/>
        </w:rPr>
        <w:t>.</w:t>
      </w:r>
      <w:r w:rsidRPr="0062044B">
        <w:rPr>
          <w:rFonts w:ascii="Times New Roman" w:hAnsi="Times New Roman"/>
        </w:rPr>
        <w:t>5 V</w:t>
      </w:r>
    </w:p>
    <w:p w:rsidR="007345BA" w:rsidRPr="0062044B" w:rsidRDefault="007345BA" w:rsidP="007345BA">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40 A</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50 A</w:t>
      </w:r>
    </w:p>
    <w:p w:rsidR="007345BA" w:rsidRPr="00982738" w:rsidRDefault="007345BA" w:rsidP="007345BA">
      <w:pPr>
        <w:tabs>
          <w:tab w:val="left" w:pos="2127"/>
          <w:tab w:val="left" w:pos="4395"/>
          <w:tab w:val="left" w:pos="6521"/>
        </w:tabs>
        <w:spacing w:line="360" w:lineRule="auto"/>
        <w:rPr>
          <w:rFonts w:ascii="Times New Roman" w:hAnsi="Times New Roman" w:hint="eastAsia"/>
        </w:rPr>
      </w:pPr>
      <w:bookmarkStart w:id="0" w:name="_GoBack"/>
      <w:bookmarkEnd w:id="0"/>
    </w:p>
    <w:sectPr w:rsidR="007345BA"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468" w:rsidRDefault="00A77468" w:rsidP="006C537E">
      <w:pPr>
        <w:pStyle w:val="a3"/>
      </w:pPr>
      <w:r>
        <w:separator/>
      </w:r>
    </w:p>
  </w:endnote>
  <w:endnote w:type="continuationSeparator" w:id="0">
    <w:p w:rsidR="00A77468" w:rsidRDefault="00A7746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468" w:rsidRDefault="00A77468">
      <w:pPr>
        <w:pStyle w:val="a3"/>
      </w:pPr>
      <w:r>
        <w:separator/>
      </w:r>
    </w:p>
  </w:footnote>
  <w:footnote w:type="continuationSeparator" w:id="0">
    <w:p w:rsidR="00A77468" w:rsidRDefault="00A7746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31EEE"/>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345BA"/>
    <w:rsid w:val="0078317D"/>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77468"/>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4.xml><?xml version="1.0" encoding="utf-8"?>
<ds:datastoreItem xmlns:ds="http://schemas.openxmlformats.org/officeDocument/2006/customXml" ds:itemID="{38AE6BDF-9FFF-4238-AA73-84248D4F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494</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2025-04-16T09:21:00Z</dcterms:modified>
</cp:coreProperties>
</file>